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FF643D3" w14:textId="2763FFEC" w:rsidR="008574C5" w:rsidRDefault="00DC4FA2">
      <w:r>
        <w:rPr>
          <w:rFonts w:hint="eastAsia"/>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7"/>
        <w:gridCol w:w="2827"/>
        <w:gridCol w:w="692"/>
        <w:gridCol w:w="2135"/>
        <w:gridCol w:w="2827"/>
      </w:tblGrid>
      <w:tr w:rsidR="008C386F" w:rsidRPr="00FE55E9" w14:paraId="6D8732A6" w14:textId="77777777" w:rsidTr="008C386F">
        <w:trPr>
          <w:cantSplit/>
          <w:trHeight w:val="322"/>
        </w:trPr>
        <w:tc>
          <w:tcPr>
            <w:tcW w:w="2806" w:type="pct"/>
            <w:gridSpan w:val="3"/>
            <w:vAlign w:val="center"/>
            <w:hideMark/>
          </w:tcPr>
          <w:p w14:paraId="1594B5DE" w14:textId="77777777" w:rsidR="008C386F" w:rsidRPr="00FE55E9" w:rsidRDefault="008C386F">
            <w:pPr>
              <w:jc w:val="center"/>
              <w:rPr>
                <w:rFonts w:ascii="Arial" w:eastAsia="宋体" w:hAnsi="Arial" w:cs="Arial"/>
                <w:spacing w:val="90"/>
                <w:sz w:val="24"/>
                <w:szCs w:val="24"/>
              </w:rPr>
            </w:pPr>
            <w:r w:rsidRPr="00FE55E9">
              <w:rPr>
                <w:rFonts w:ascii="Arial" w:eastAsia="宋体" w:hAnsi="Arial" w:cs="Arial" w:hint="eastAsia"/>
                <w:spacing w:val="90"/>
                <w:sz w:val="24"/>
                <w:szCs w:val="24"/>
              </w:rPr>
              <w:t>产品规格书</w:t>
            </w:r>
          </w:p>
        </w:tc>
        <w:tc>
          <w:tcPr>
            <w:tcW w:w="2194" w:type="pct"/>
            <w:gridSpan w:val="2"/>
            <w:vMerge w:val="restart"/>
            <w:hideMark/>
          </w:tcPr>
          <w:p w14:paraId="091693B8" w14:textId="5E814E23" w:rsidR="008C386F" w:rsidRPr="00FE55E9" w:rsidRDefault="008C386F">
            <w:pPr>
              <w:rPr>
                <w:rFonts w:ascii="Arial" w:eastAsia="宋体" w:hAnsi="Arial" w:cs="Arial"/>
              </w:rPr>
            </w:pPr>
            <w:r w:rsidRPr="00FE55E9">
              <w:rPr>
                <w:rFonts w:ascii="Arial" w:eastAsia="宋体" w:hAnsi="Arial" w:cs="Arial" w:hint="eastAsia"/>
              </w:rPr>
              <w:t>页</w:t>
            </w:r>
            <w:r>
              <w:rPr>
                <w:rFonts w:ascii="Arial" w:eastAsia="宋体" w:hAnsi="Arial" w:cs="Arial" w:hint="eastAsia"/>
              </w:rPr>
              <w:t>码</w:t>
            </w:r>
          </w:p>
          <w:p w14:paraId="422DAE5E" w14:textId="4689860C" w:rsidR="008C386F" w:rsidRPr="003624EB" w:rsidRDefault="008C386F" w:rsidP="003624EB">
            <w:pPr>
              <w:jc w:val="right"/>
              <w:rPr>
                <w:rFonts w:ascii="Arial" w:eastAsia="宋体" w:hAnsi="Arial" w:cs="Arial"/>
              </w:rPr>
            </w:pPr>
            <w:r w:rsidRPr="003624EB">
              <w:rPr>
                <w:rFonts w:ascii="Arial" w:eastAsia="宋体" w:hAnsi="Arial" w:cs="Arial"/>
                <w:lang w:val="zh-CN"/>
              </w:rPr>
              <w:t xml:space="preserve"> </w:t>
            </w:r>
            <w:r w:rsidRPr="003624EB">
              <w:rPr>
                <w:rFonts w:ascii="Arial" w:eastAsia="宋体" w:hAnsi="Arial" w:cs="Arial"/>
              </w:rPr>
              <w:fldChar w:fldCharType="begin"/>
            </w:r>
            <w:r w:rsidRPr="003624EB">
              <w:rPr>
                <w:rFonts w:ascii="Arial" w:eastAsia="宋体" w:hAnsi="Arial" w:cs="Arial"/>
              </w:rPr>
              <w:instrText>PAGE  \* Arabic  \* MERGEFORMAT</w:instrText>
            </w:r>
            <w:r w:rsidRPr="003624EB">
              <w:rPr>
                <w:rFonts w:ascii="Arial" w:eastAsia="宋体" w:hAnsi="Arial" w:cs="Arial"/>
              </w:rPr>
              <w:fldChar w:fldCharType="separate"/>
            </w:r>
            <w:r w:rsidRPr="003624EB">
              <w:rPr>
                <w:rFonts w:ascii="Arial" w:eastAsia="宋体" w:hAnsi="Arial" w:cs="Arial"/>
                <w:noProof/>
                <w:lang w:val="zh-CN"/>
              </w:rPr>
              <w:t>1</w:t>
            </w:r>
            <w:r w:rsidRPr="003624EB">
              <w:rPr>
                <w:rFonts w:ascii="Arial" w:eastAsia="宋体" w:hAnsi="Arial" w:cs="Arial"/>
              </w:rPr>
              <w:fldChar w:fldCharType="end"/>
            </w:r>
            <w:r w:rsidRPr="003624EB">
              <w:rPr>
                <w:rFonts w:ascii="Arial" w:eastAsia="宋体" w:hAnsi="Arial" w:cs="Arial"/>
                <w:lang w:val="zh-CN"/>
              </w:rPr>
              <w:t xml:space="preserve"> / </w:t>
            </w:r>
            <w:r w:rsidRPr="003624EB">
              <w:rPr>
                <w:rFonts w:ascii="Arial" w:eastAsia="宋体" w:hAnsi="Arial" w:cs="Arial"/>
              </w:rPr>
              <w:fldChar w:fldCharType="begin"/>
            </w:r>
            <w:r w:rsidRPr="003624EB">
              <w:rPr>
                <w:rFonts w:ascii="Arial" w:eastAsia="宋体" w:hAnsi="Arial" w:cs="Arial"/>
              </w:rPr>
              <w:instrText>NUMPAGES  \* Arabic  \* MERGEFORMAT</w:instrText>
            </w:r>
            <w:r w:rsidRPr="003624EB">
              <w:rPr>
                <w:rFonts w:ascii="Arial" w:eastAsia="宋体" w:hAnsi="Arial" w:cs="Arial"/>
              </w:rPr>
              <w:fldChar w:fldCharType="separate"/>
            </w:r>
            <w:r w:rsidRPr="003624EB">
              <w:rPr>
                <w:rFonts w:ascii="Arial" w:eastAsia="宋体" w:hAnsi="Arial" w:cs="Arial"/>
                <w:noProof/>
                <w:lang w:val="zh-CN"/>
              </w:rPr>
              <w:t>5</w:t>
            </w:r>
            <w:r w:rsidRPr="003624EB">
              <w:rPr>
                <w:rFonts w:ascii="Arial" w:eastAsia="宋体" w:hAnsi="Arial" w:cs="Arial"/>
              </w:rPr>
              <w:fldChar w:fldCharType="end"/>
            </w:r>
            <w:r w:rsidRPr="003624EB">
              <w:rPr>
                <w:rFonts w:ascii="Arial" w:eastAsia="宋体" w:hAnsi="Arial" w:cs="Arial"/>
              </w:rPr>
              <w:t xml:space="preserve">         </w:t>
            </w:r>
          </w:p>
        </w:tc>
      </w:tr>
      <w:tr w:rsidR="008C386F" w:rsidRPr="00FE55E9" w14:paraId="4F6AD182" w14:textId="77777777" w:rsidTr="008C386F">
        <w:trPr>
          <w:cantSplit/>
          <w:trHeight w:val="312"/>
        </w:trPr>
        <w:tc>
          <w:tcPr>
            <w:tcW w:w="2806" w:type="pct"/>
            <w:gridSpan w:val="3"/>
            <w:vMerge w:val="restart"/>
            <w:hideMark/>
          </w:tcPr>
          <w:p w14:paraId="76AEF6B9" w14:textId="409A524A" w:rsidR="008C386F" w:rsidRPr="00FE55E9" w:rsidRDefault="008C386F">
            <w:pPr>
              <w:rPr>
                <w:rFonts w:ascii="Arial" w:eastAsia="宋体" w:hAnsi="Arial" w:cs="Arial"/>
              </w:rPr>
            </w:pPr>
            <w:r w:rsidRPr="00FE55E9">
              <w:rPr>
                <w:rFonts w:ascii="Arial" w:eastAsia="宋体" w:hAnsi="Arial" w:cs="Arial" w:hint="eastAsia"/>
              </w:rPr>
              <w:t>产品</w:t>
            </w:r>
            <w:r>
              <w:rPr>
                <w:rFonts w:ascii="Arial" w:eastAsia="宋体" w:hAnsi="Arial" w:cs="Arial" w:hint="eastAsia"/>
              </w:rPr>
              <w:t>类别</w:t>
            </w:r>
            <w:r w:rsidRPr="00FE55E9">
              <w:rPr>
                <w:rFonts w:ascii="Arial" w:eastAsia="宋体" w:hAnsi="Arial" w:cs="Arial"/>
              </w:rPr>
              <w:t xml:space="preserve"> </w:t>
            </w:r>
          </w:p>
          <w:p w14:paraId="313C111E" w14:textId="3F52E244" w:rsidR="008C386F" w:rsidRPr="00FE55E9" w:rsidRDefault="008C386F" w:rsidP="00F80BDE">
            <w:pPr>
              <w:ind w:firstLineChars="450" w:firstLine="1080"/>
              <w:rPr>
                <w:rFonts w:ascii="Arial" w:eastAsia="宋体" w:hAnsi="Arial" w:cs="Arial"/>
              </w:rPr>
            </w:pPr>
            <w:r>
              <w:rPr>
                <w:rFonts w:ascii="Arial" w:eastAsia="宋体" w:hAnsi="Arial" w:cs="Arial" w:hint="eastAsia"/>
                <w:sz w:val="24"/>
                <w:szCs w:val="24"/>
              </w:rPr>
              <w:t>超声波测距传感器</w:t>
            </w:r>
          </w:p>
        </w:tc>
        <w:tc>
          <w:tcPr>
            <w:tcW w:w="2194" w:type="pct"/>
            <w:gridSpan w:val="2"/>
            <w:vMerge/>
            <w:vAlign w:val="center"/>
            <w:hideMark/>
          </w:tcPr>
          <w:p w14:paraId="308A945F" w14:textId="77777777" w:rsidR="008C386F" w:rsidRPr="00FE55E9" w:rsidRDefault="008C386F">
            <w:pPr>
              <w:widowControl/>
              <w:jc w:val="left"/>
              <w:rPr>
                <w:rFonts w:ascii="Arial" w:eastAsia="宋体" w:hAnsi="Arial" w:cs="Arial"/>
                <w:szCs w:val="21"/>
              </w:rPr>
            </w:pPr>
          </w:p>
        </w:tc>
      </w:tr>
      <w:tr w:rsidR="008574C5" w:rsidRPr="00FE55E9" w14:paraId="08DAD76F" w14:textId="77777777" w:rsidTr="008B5718">
        <w:trPr>
          <w:cantSplit/>
          <w:trHeight w:val="346"/>
        </w:trPr>
        <w:tc>
          <w:tcPr>
            <w:tcW w:w="2806" w:type="pct"/>
            <w:gridSpan w:val="3"/>
            <w:vMerge/>
            <w:vAlign w:val="center"/>
            <w:hideMark/>
          </w:tcPr>
          <w:p w14:paraId="4FF44FA1" w14:textId="77777777" w:rsidR="008574C5" w:rsidRPr="00FE55E9" w:rsidRDefault="008574C5">
            <w:pPr>
              <w:widowControl/>
              <w:jc w:val="left"/>
              <w:rPr>
                <w:rFonts w:ascii="Arial" w:eastAsia="宋体" w:hAnsi="Arial" w:cs="Arial"/>
                <w:szCs w:val="21"/>
              </w:rPr>
            </w:pPr>
          </w:p>
        </w:tc>
        <w:tc>
          <w:tcPr>
            <w:tcW w:w="2194" w:type="pct"/>
            <w:gridSpan w:val="2"/>
            <w:vAlign w:val="center"/>
            <w:hideMark/>
          </w:tcPr>
          <w:p w14:paraId="6A9FA070" w14:textId="5ECF6DC2" w:rsidR="008574C5" w:rsidRPr="00FE55E9" w:rsidRDefault="008C386F">
            <w:pPr>
              <w:jc w:val="center"/>
              <w:rPr>
                <w:rFonts w:ascii="Arial" w:eastAsia="宋体" w:hAnsi="Arial" w:cs="Arial"/>
                <w:spacing w:val="40"/>
              </w:rPr>
            </w:pPr>
            <w:r>
              <w:rPr>
                <w:rFonts w:ascii="Arial" w:eastAsia="宋体" w:hAnsi="Arial" w:hint="eastAsia"/>
                <w:spacing w:val="40"/>
              </w:rPr>
              <w:t>深圳市恒创传感科技有限公司</w:t>
            </w:r>
          </w:p>
        </w:tc>
      </w:tr>
      <w:tr w:rsidR="008574C5" w:rsidRPr="00FE55E9" w14:paraId="1B4A0805" w14:textId="77777777" w:rsidTr="00A05F02">
        <w:trPr>
          <w:trHeight w:val="10040"/>
        </w:trPr>
        <w:tc>
          <w:tcPr>
            <w:tcW w:w="5000" w:type="pct"/>
            <w:gridSpan w:val="5"/>
          </w:tcPr>
          <w:p w14:paraId="4E8782A2" w14:textId="703D35D8" w:rsidR="008574C5" w:rsidRDefault="008574C5">
            <w:pPr>
              <w:rPr>
                <w:rFonts w:ascii="Arial" w:eastAsia="宋体" w:hAnsi="Arial" w:cs="Arial"/>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9"/>
              <w:gridCol w:w="5253"/>
            </w:tblGrid>
            <w:tr w:rsidR="00EF540B" w14:paraId="64357931" w14:textId="77777777" w:rsidTr="00EF540B">
              <w:tc>
                <w:tcPr>
                  <w:tcW w:w="5829" w:type="dxa"/>
                </w:tcPr>
                <w:p w14:paraId="3FA9DE9D" w14:textId="20C10BFA" w:rsidR="00EF540B" w:rsidRPr="00EF540B" w:rsidRDefault="00EF540B" w:rsidP="005D08BC">
                  <w:pPr>
                    <w:rPr>
                      <w:rFonts w:ascii="Arial" w:eastAsia="宋体" w:hAnsi="Arial" w:cs="Arial"/>
                      <w:sz w:val="24"/>
                      <w:szCs w:val="24"/>
                      <w:u w:val="single"/>
                    </w:rPr>
                  </w:pPr>
                  <w:r w:rsidRPr="00FE55E9">
                    <w:rPr>
                      <w:rFonts w:ascii="Arial" w:eastAsia="宋体" w:hAnsi="Arial" w:hint="eastAsia"/>
                      <w:sz w:val="24"/>
                      <w:szCs w:val="24"/>
                    </w:rPr>
                    <w:t>客户名称：</w:t>
                  </w:r>
                  <w:r w:rsidRPr="00FE55E9">
                    <w:rPr>
                      <w:rFonts w:ascii="Arial" w:eastAsia="宋体" w:hAnsi="Arial" w:cs="Arial"/>
                      <w:sz w:val="24"/>
                      <w:szCs w:val="24"/>
                      <w:u w:val="single"/>
                    </w:rPr>
                    <w:t> </w:t>
                  </w:r>
                  <w:r w:rsidRPr="00FE55E9">
                    <w:rPr>
                      <w:rFonts w:ascii="Arial" w:eastAsia="宋体" w:hAnsi="Arial" w:hint="eastAsia"/>
                      <w:sz w:val="24"/>
                      <w:szCs w:val="24"/>
                      <w:u w:val="single"/>
                    </w:rPr>
                    <w:t xml:space="preserve">            </w:t>
                  </w:r>
                  <w:r>
                    <w:rPr>
                      <w:rFonts w:ascii="Arial" w:eastAsia="宋体" w:hAnsi="Arial"/>
                      <w:sz w:val="24"/>
                      <w:szCs w:val="24"/>
                      <w:u w:val="single"/>
                    </w:rPr>
                    <w:t xml:space="preserve">         </w:t>
                  </w:r>
                  <w:r w:rsidRPr="00FE55E9">
                    <w:rPr>
                      <w:rFonts w:ascii="Arial" w:eastAsia="宋体" w:hAnsi="Arial" w:hint="eastAsia"/>
                      <w:sz w:val="24"/>
                      <w:szCs w:val="24"/>
                      <w:u w:val="single"/>
                    </w:rPr>
                    <w:t xml:space="preserve">     </w:t>
                  </w:r>
                </w:p>
              </w:tc>
              <w:tc>
                <w:tcPr>
                  <w:tcW w:w="5253" w:type="dxa"/>
                </w:tcPr>
                <w:p w14:paraId="72CE0227" w14:textId="1DE26C63" w:rsidR="00EF540B" w:rsidRDefault="00EF540B" w:rsidP="00007C2B">
                  <w:pPr>
                    <w:ind w:firstLineChars="200" w:firstLine="480"/>
                    <w:jc w:val="left"/>
                    <w:rPr>
                      <w:rFonts w:ascii="Arial" w:eastAsia="宋体" w:hAnsi="Arial" w:cs="Arial"/>
                    </w:rPr>
                  </w:pPr>
                  <w:r w:rsidRPr="00FE55E9">
                    <w:rPr>
                      <w:rFonts w:ascii="Arial" w:eastAsia="宋体" w:hAnsi="Arial" w:hint="eastAsia"/>
                      <w:sz w:val="24"/>
                      <w:szCs w:val="24"/>
                    </w:rPr>
                    <w:t>日期：</w:t>
                  </w:r>
                  <w:r w:rsidRPr="00FE55E9">
                    <w:rPr>
                      <w:rFonts w:ascii="Arial" w:eastAsia="宋体" w:hAnsi="Arial" w:cs="Arial"/>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年</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月</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日</w:t>
                  </w:r>
                  <w:r>
                    <w:rPr>
                      <w:rFonts w:ascii="Arial" w:eastAsia="宋体" w:hAnsi="Arial" w:cs="Arial" w:hint="eastAsia"/>
                      <w:sz w:val="24"/>
                      <w:szCs w:val="24"/>
                      <w:u w:val="single"/>
                    </w:rPr>
                    <w:t xml:space="preserve"> </w:t>
                  </w:r>
                  <w:r>
                    <w:rPr>
                      <w:rFonts w:ascii="Arial" w:eastAsia="宋体" w:hAnsi="Arial" w:cs="Arial"/>
                      <w:sz w:val="24"/>
                      <w:szCs w:val="24"/>
                      <w:u w:val="single"/>
                    </w:rPr>
                    <w:t xml:space="preserve">   </w:t>
                  </w:r>
                </w:p>
              </w:tc>
            </w:tr>
          </w:tbl>
          <w:p w14:paraId="2BDCE8CF" w14:textId="6D247EF0" w:rsidR="008574C5" w:rsidRPr="00EF540B" w:rsidRDefault="008574C5" w:rsidP="00EF540B">
            <w:pPr>
              <w:rPr>
                <w:rFonts w:ascii="Arial" w:eastAsia="宋体" w:hAnsi="Arial" w:cs="Times New Roman"/>
                <w:sz w:val="24"/>
                <w:szCs w:val="24"/>
                <w:u w:val="single"/>
              </w:rPr>
            </w:pPr>
          </w:p>
          <w:p w14:paraId="1CF21AE2" w14:textId="77777777" w:rsidR="008574C5" w:rsidRPr="00FE55E9" w:rsidRDefault="008574C5">
            <w:pPr>
              <w:rPr>
                <w:rFonts w:ascii="Arial" w:eastAsia="宋体" w:hAnsi="Arial" w:cs="Arial"/>
                <w:szCs w:val="21"/>
                <w:u w:val="single"/>
              </w:rPr>
            </w:pPr>
          </w:p>
          <w:p w14:paraId="0EFE2287" w14:textId="0163CFB8" w:rsidR="008574C5" w:rsidRPr="00FE55E9" w:rsidRDefault="008574C5">
            <w:pPr>
              <w:rPr>
                <w:rFonts w:ascii="Arial" w:eastAsia="宋体" w:hAnsi="Arial" w:cs="Times New Roman"/>
                <w:u w:val="single"/>
              </w:rPr>
            </w:pPr>
          </w:p>
          <w:p w14:paraId="467F4107" w14:textId="77777777" w:rsidR="008574C5" w:rsidRPr="00FE55E9" w:rsidRDefault="008574C5">
            <w:pPr>
              <w:rPr>
                <w:rFonts w:ascii="Arial" w:eastAsia="宋体" w:hAnsi="Arial"/>
                <w:u w:val="single"/>
              </w:rPr>
            </w:pPr>
          </w:p>
          <w:p w14:paraId="423ACFAE" w14:textId="77777777" w:rsidR="00AC1FD9" w:rsidRDefault="00AC1FD9" w:rsidP="008574C5">
            <w:pPr>
              <w:pStyle w:val="aa"/>
              <w:jc w:val="center"/>
              <w:rPr>
                <w:rFonts w:ascii="Arial" w:hAnsi="Arial" w:cs="Times New Roman"/>
                <w:b/>
                <w:bCs/>
                <w:kern w:val="2"/>
                <w:sz w:val="72"/>
                <w:szCs w:val="72"/>
              </w:rPr>
            </w:pPr>
          </w:p>
          <w:p w14:paraId="1A3571D9" w14:textId="77777777" w:rsidR="00AC1FD9" w:rsidRDefault="00AC1FD9" w:rsidP="008574C5">
            <w:pPr>
              <w:pStyle w:val="aa"/>
              <w:jc w:val="center"/>
              <w:rPr>
                <w:rFonts w:ascii="Arial" w:hAnsi="Arial" w:cs="Times New Roman"/>
                <w:b/>
                <w:bCs/>
                <w:kern w:val="2"/>
                <w:sz w:val="72"/>
                <w:szCs w:val="72"/>
              </w:rPr>
            </w:pPr>
          </w:p>
          <w:p w14:paraId="763AD448" w14:textId="653E1841" w:rsidR="008574C5" w:rsidRPr="00FE55E9" w:rsidRDefault="008574C5" w:rsidP="008574C5">
            <w:pPr>
              <w:pStyle w:val="aa"/>
              <w:jc w:val="center"/>
              <w:rPr>
                <w:rFonts w:ascii="Arial" w:hAnsi="Arial" w:cs="Times New Roman"/>
                <w:b/>
                <w:bCs/>
                <w:kern w:val="2"/>
                <w:sz w:val="72"/>
                <w:szCs w:val="72"/>
              </w:rPr>
            </w:pPr>
            <w:r w:rsidRPr="00FE55E9">
              <w:rPr>
                <w:rFonts w:ascii="Arial" w:hAnsi="Arial" w:cs="Times New Roman" w:hint="eastAsia"/>
                <w:b/>
                <w:bCs/>
                <w:kern w:val="2"/>
                <w:sz w:val="72"/>
                <w:szCs w:val="72"/>
              </w:rPr>
              <w:t>超声波传感器</w:t>
            </w:r>
          </w:p>
          <w:p w14:paraId="49EED613" w14:textId="48ACA9EC" w:rsidR="008574C5" w:rsidRPr="00FE55E9" w:rsidRDefault="008574C5" w:rsidP="008574C5">
            <w:pPr>
              <w:pStyle w:val="aa"/>
              <w:jc w:val="center"/>
              <w:rPr>
                <w:rFonts w:ascii="Arial" w:hAnsi="Arial" w:cs="Times New Roman"/>
                <w:b/>
                <w:bCs/>
                <w:kern w:val="2"/>
                <w:sz w:val="72"/>
                <w:szCs w:val="72"/>
              </w:rPr>
            </w:pPr>
            <w:r w:rsidRPr="00FE55E9">
              <w:rPr>
                <w:rFonts w:ascii="Arial" w:hAnsi="Arial" w:cs="Times New Roman" w:hint="eastAsia"/>
                <w:b/>
                <w:bCs/>
                <w:kern w:val="2"/>
                <w:sz w:val="72"/>
                <w:szCs w:val="72"/>
              </w:rPr>
              <w:t>规</w:t>
            </w:r>
            <w:r w:rsidRPr="00FE55E9">
              <w:rPr>
                <w:rFonts w:ascii="Arial" w:hAnsi="Arial" w:cs="Times New Roman" w:hint="eastAsia"/>
                <w:b/>
                <w:bCs/>
                <w:kern w:val="2"/>
                <w:sz w:val="72"/>
                <w:szCs w:val="72"/>
              </w:rPr>
              <w:t xml:space="preserve"> </w:t>
            </w:r>
            <w:r w:rsidRPr="00FE55E9">
              <w:rPr>
                <w:rFonts w:ascii="Arial" w:hAnsi="Arial" w:cs="Times New Roman" w:hint="eastAsia"/>
                <w:b/>
                <w:bCs/>
                <w:kern w:val="2"/>
                <w:sz w:val="72"/>
                <w:szCs w:val="72"/>
              </w:rPr>
              <w:t>格</w:t>
            </w:r>
            <w:r w:rsidRPr="00FE55E9">
              <w:rPr>
                <w:rFonts w:ascii="Arial" w:hAnsi="Arial" w:cs="Times New Roman" w:hint="eastAsia"/>
                <w:b/>
                <w:bCs/>
                <w:kern w:val="2"/>
                <w:sz w:val="72"/>
                <w:szCs w:val="72"/>
              </w:rPr>
              <w:t xml:space="preserve"> </w:t>
            </w:r>
            <w:r w:rsidRPr="00FE55E9">
              <w:rPr>
                <w:rFonts w:ascii="Arial" w:hAnsi="Arial" w:cs="Times New Roman" w:hint="eastAsia"/>
                <w:b/>
                <w:bCs/>
                <w:kern w:val="2"/>
                <w:sz w:val="72"/>
                <w:szCs w:val="72"/>
              </w:rPr>
              <w:t>书</w:t>
            </w:r>
          </w:p>
          <w:p w14:paraId="6A9783EC" w14:textId="07A142D1" w:rsidR="008574C5" w:rsidRPr="00FE55E9" w:rsidRDefault="008574C5">
            <w:pPr>
              <w:rPr>
                <w:rFonts w:ascii="Arial" w:eastAsia="宋体" w:hAnsi="Arial" w:cs="Times New Roman"/>
                <w:szCs w:val="21"/>
                <w:u w:val="single"/>
              </w:rPr>
            </w:pPr>
          </w:p>
          <w:p w14:paraId="3754BE16" w14:textId="2505E1B5" w:rsidR="008574C5" w:rsidRPr="00FE55E9" w:rsidRDefault="008574C5">
            <w:pPr>
              <w:rPr>
                <w:rFonts w:ascii="Arial" w:eastAsia="宋体" w:hAnsi="Arial" w:cs="Arial"/>
              </w:rPr>
            </w:pPr>
            <w:r w:rsidRPr="00FE55E9">
              <w:rPr>
                <w:rFonts w:ascii="Arial" w:eastAsia="宋体" w:hAnsi="Arial" w:cs="Arial"/>
              </w:rPr>
              <w:t xml:space="preserve">                </w:t>
            </w:r>
          </w:p>
          <w:p w14:paraId="1769094D" w14:textId="1D61F306" w:rsidR="008574C5" w:rsidRPr="00FE55E9" w:rsidRDefault="008574C5">
            <w:pPr>
              <w:rPr>
                <w:rFonts w:ascii="Arial" w:eastAsia="宋体" w:hAnsi="Arial" w:cs="Arial"/>
              </w:rPr>
            </w:pPr>
          </w:p>
          <w:p w14:paraId="51ACD996" w14:textId="10AA42AC" w:rsidR="008574C5" w:rsidRPr="00FE55E9" w:rsidRDefault="008574C5">
            <w:pPr>
              <w:rPr>
                <w:rFonts w:ascii="Arial" w:eastAsia="宋体" w:hAnsi="Arial"/>
              </w:rPr>
            </w:pPr>
            <w:r w:rsidRPr="00FE55E9">
              <w:rPr>
                <w:rFonts w:ascii="Arial" w:eastAsia="宋体" w:hAnsi="Arial" w:cs="Arial"/>
              </w:rPr>
              <w:t xml:space="preserve">                   </w:t>
            </w:r>
          </w:p>
          <w:p w14:paraId="6F243C10" w14:textId="45C7AC18" w:rsidR="008574C5" w:rsidRPr="00FE55E9" w:rsidRDefault="008574C5">
            <w:pPr>
              <w:rPr>
                <w:rFonts w:ascii="Arial" w:eastAsia="宋体" w:hAnsi="Arial"/>
              </w:rPr>
            </w:pPr>
          </w:p>
          <w:p w14:paraId="1821DC21" w14:textId="7D17E994" w:rsidR="008574C5" w:rsidRPr="00FE55E9" w:rsidRDefault="008574C5">
            <w:pPr>
              <w:rPr>
                <w:rFonts w:ascii="Arial" w:eastAsia="宋体" w:hAnsi="Arial"/>
              </w:rPr>
            </w:pPr>
          </w:p>
          <w:p w14:paraId="259FAD0D" w14:textId="77777777" w:rsidR="008574C5" w:rsidRPr="00FE55E9" w:rsidRDefault="008574C5">
            <w:pPr>
              <w:rPr>
                <w:rFonts w:ascii="Arial" w:eastAsia="宋体" w:hAnsi="Arial"/>
              </w:rPr>
            </w:pPr>
          </w:p>
          <w:p w14:paraId="5C211338" w14:textId="0CDF2CB8" w:rsidR="008574C5" w:rsidRPr="00FE55E9" w:rsidRDefault="008574C5">
            <w:pPr>
              <w:rPr>
                <w:rFonts w:ascii="Arial" w:eastAsia="宋体" w:hAnsi="Arial"/>
              </w:rPr>
            </w:pPr>
          </w:p>
          <w:p w14:paraId="68C33E1F" w14:textId="25331CB5" w:rsidR="008574C5" w:rsidRPr="00FE55E9" w:rsidRDefault="008574C5">
            <w:pPr>
              <w:rPr>
                <w:rFonts w:ascii="Arial" w:eastAsia="宋体" w:hAnsi="Arial"/>
              </w:rPr>
            </w:pPr>
          </w:p>
          <w:p w14:paraId="34E0FF61" w14:textId="36B20BD9" w:rsidR="008574C5" w:rsidRPr="00FE55E9" w:rsidRDefault="008574C5">
            <w:pPr>
              <w:rPr>
                <w:rFonts w:ascii="Arial" w:eastAsia="宋体" w:hAnsi="Arial"/>
              </w:rPr>
            </w:pPr>
          </w:p>
          <w:p w14:paraId="677D54FA" w14:textId="4E31F028" w:rsidR="008574C5" w:rsidRPr="00FE55E9" w:rsidRDefault="008574C5">
            <w:pPr>
              <w:rPr>
                <w:rFonts w:ascii="Arial" w:eastAsia="宋体" w:hAnsi="Arial"/>
              </w:rPr>
            </w:pPr>
          </w:p>
          <w:p w14:paraId="6490735A" w14:textId="14A62E8C" w:rsidR="00FE55E9" w:rsidRDefault="00FE55E9">
            <w:pPr>
              <w:rPr>
                <w:rFonts w:ascii="Arial" w:eastAsia="宋体" w:hAnsi="Arial"/>
              </w:rPr>
            </w:pPr>
          </w:p>
          <w:p w14:paraId="46547C16" w14:textId="32293FEB" w:rsidR="00FE55E9" w:rsidRDefault="00FE55E9">
            <w:pPr>
              <w:rPr>
                <w:rFonts w:ascii="Arial" w:eastAsia="宋体" w:hAnsi="Arial"/>
              </w:rPr>
            </w:pPr>
          </w:p>
          <w:p w14:paraId="2BA69821" w14:textId="77777777" w:rsidR="008574C5" w:rsidRPr="00FE55E9" w:rsidRDefault="008574C5">
            <w:pPr>
              <w:rPr>
                <w:rFonts w:ascii="Arial" w:eastAsia="宋体" w:hAnsi="Arial"/>
              </w:rPr>
            </w:pPr>
          </w:p>
          <w:p w14:paraId="3126F2AC" w14:textId="77777777" w:rsidR="008574C5" w:rsidRPr="00FE55E9" w:rsidRDefault="008574C5">
            <w:pPr>
              <w:rPr>
                <w:rFonts w:ascii="Arial" w:eastAsia="宋体" w:hAnsi="Arial"/>
              </w:rPr>
            </w:pPr>
          </w:p>
          <w:tbl>
            <w:tblPr>
              <w:tblW w:w="0" w:type="auto"/>
              <w:tblInd w:w="8" w:type="dxa"/>
              <w:tblLook w:val="04A0" w:firstRow="1" w:lastRow="0" w:firstColumn="1" w:lastColumn="0" w:noHBand="0" w:noVBand="1"/>
            </w:tblPr>
            <w:tblGrid>
              <w:gridCol w:w="4713"/>
              <w:gridCol w:w="6062"/>
            </w:tblGrid>
            <w:tr w:rsidR="008574C5" w:rsidRPr="00FE55E9" w14:paraId="6B66304E" w14:textId="77777777" w:rsidTr="00A05F02">
              <w:trPr>
                <w:trHeight w:val="251"/>
              </w:trPr>
              <w:tc>
                <w:tcPr>
                  <w:tcW w:w="4713" w:type="dxa"/>
                  <w:tcBorders>
                    <w:top w:val="nil"/>
                    <w:left w:val="nil"/>
                    <w:bottom w:val="nil"/>
                    <w:right w:val="nil"/>
                  </w:tcBorders>
                  <w:vAlign w:val="center"/>
                  <w:hideMark/>
                </w:tcPr>
                <w:p w14:paraId="3E386B4E" w14:textId="54380F2C" w:rsidR="008574C5" w:rsidRPr="00FE55E9" w:rsidRDefault="008574C5">
                  <w:pPr>
                    <w:rPr>
                      <w:rFonts w:ascii="Arial" w:eastAsia="宋体" w:hAnsi="Arial"/>
                    </w:rPr>
                  </w:pPr>
                  <w:r w:rsidRPr="00FE55E9">
                    <w:rPr>
                      <w:rFonts w:ascii="Arial" w:eastAsia="宋体" w:hAnsi="Arial" w:hint="eastAsia"/>
                    </w:rPr>
                    <w:t>深圳市</w:t>
                  </w:r>
                  <w:r w:rsidR="008C386F">
                    <w:rPr>
                      <w:rFonts w:ascii="Arial" w:eastAsia="宋体" w:hAnsi="Arial" w:hint="eastAsia"/>
                    </w:rPr>
                    <w:t>恒创传感</w:t>
                  </w:r>
                  <w:r w:rsidRPr="00FE55E9">
                    <w:rPr>
                      <w:rFonts w:ascii="Arial" w:eastAsia="宋体" w:hAnsi="Arial" w:hint="eastAsia"/>
                    </w:rPr>
                    <w:t>科技有限公司</w:t>
                  </w:r>
                </w:p>
              </w:tc>
              <w:tc>
                <w:tcPr>
                  <w:tcW w:w="6062" w:type="dxa"/>
                  <w:tcBorders>
                    <w:top w:val="nil"/>
                    <w:left w:val="nil"/>
                    <w:bottom w:val="nil"/>
                    <w:right w:val="nil"/>
                  </w:tcBorders>
                  <w:vAlign w:val="center"/>
                  <w:hideMark/>
                </w:tcPr>
                <w:p w14:paraId="1579595E" w14:textId="31C95767" w:rsidR="008574C5" w:rsidRPr="00FE55E9" w:rsidRDefault="008574C5">
                  <w:pPr>
                    <w:rPr>
                      <w:rFonts w:ascii="Arial" w:eastAsia="宋体" w:hAnsi="Arial"/>
                    </w:rPr>
                  </w:pPr>
                  <w:r w:rsidRPr="00FE55E9">
                    <w:rPr>
                      <w:rFonts w:ascii="Arial" w:eastAsia="宋体" w:hAnsi="Arial" w:hint="eastAsia"/>
                    </w:rPr>
                    <w:t>地址：</w:t>
                  </w:r>
                  <w:r w:rsidR="00182258">
                    <w:rPr>
                      <w:rFonts w:ascii="Arial" w:eastAsia="宋体" w:hAnsi="Arial" w:hint="eastAsia"/>
                    </w:rPr>
                    <w:t>广东省</w:t>
                  </w:r>
                  <w:r w:rsidR="00182258" w:rsidRPr="00182258">
                    <w:rPr>
                      <w:rFonts w:ascii="Arial" w:eastAsia="宋体" w:hAnsi="Arial" w:hint="eastAsia"/>
                    </w:rPr>
                    <w:t>深圳市宝安区前海科创中心</w:t>
                  </w:r>
                  <w:r w:rsidR="00182258" w:rsidRPr="00182258">
                    <w:rPr>
                      <w:rFonts w:ascii="Arial" w:eastAsia="宋体" w:hAnsi="Arial"/>
                    </w:rPr>
                    <w:t>5</w:t>
                  </w:r>
                  <w:r w:rsidR="00182258" w:rsidRPr="00182258">
                    <w:rPr>
                      <w:rFonts w:ascii="Arial" w:eastAsia="宋体" w:hAnsi="Arial"/>
                    </w:rPr>
                    <w:t>楼</w:t>
                  </w:r>
                  <w:r w:rsidR="00182258" w:rsidRPr="00182258">
                    <w:rPr>
                      <w:rFonts w:ascii="Arial" w:eastAsia="宋体" w:hAnsi="Arial"/>
                    </w:rPr>
                    <w:t>540</w:t>
                  </w:r>
                  <w:r w:rsidR="00182258" w:rsidRPr="00182258">
                    <w:rPr>
                      <w:rFonts w:ascii="Arial" w:eastAsia="宋体" w:hAnsi="Arial"/>
                    </w:rPr>
                    <w:t>室</w:t>
                  </w:r>
                </w:p>
              </w:tc>
            </w:tr>
            <w:tr w:rsidR="008574C5" w:rsidRPr="00FE55E9" w14:paraId="7F588451" w14:textId="77777777" w:rsidTr="00A05F02">
              <w:trPr>
                <w:trHeight w:val="251"/>
              </w:trPr>
              <w:tc>
                <w:tcPr>
                  <w:tcW w:w="4713" w:type="dxa"/>
                  <w:tcBorders>
                    <w:top w:val="nil"/>
                    <w:left w:val="nil"/>
                    <w:bottom w:val="nil"/>
                    <w:right w:val="nil"/>
                  </w:tcBorders>
                  <w:vAlign w:val="center"/>
                  <w:hideMark/>
                </w:tcPr>
                <w:p w14:paraId="4A581347" w14:textId="0775AE4E" w:rsidR="008574C5" w:rsidRPr="00FE55E9" w:rsidRDefault="008574C5">
                  <w:pPr>
                    <w:rPr>
                      <w:rFonts w:ascii="Arial" w:eastAsia="宋体" w:hAnsi="Arial"/>
                    </w:rPr>
                  </w:pPr>
                  <w:r w:rsidRPr="00FE55E9">
                    <w:rPr>
                      <w:rFonts w:ascii="Arial" w:eastAsia="宋体" w:hAnsi="Arial" w:hint="eastAsia"/>
                    </w:rPr>
                    <w:t>电话：</w:t>
                  </w:r>
                  <w:r w:rsidR="00AC1FD9">
                    <w:rPr>
                      <w:rFonts w:ascii="Arial" w:eastAsia="宋体" w:hAnsi="Arial" w:cs="Arial"/>
                    </w:rPr>
                    <w:t>+86-18665988572</w:t>
                  </w:r>
                </w:p>
              </w:tc>
              <w:tc>
                <w:tcPr>
                  <w:tcW w:w="6062" w:type="dxa"/>
                  <w:tcBorders>
                    <w:top w:val="nil"/>
                    <w:left w:val="nil"/>
                    <w:bottom w:val="nil"/>
                    <w:right w:val="nil"/>
                  </w:tcBorders>
                  <w:vAlign w:val="center"/>
                  <w:hideMark/>
                </w:tcPr>
                <w:p w14:paraId="2FE856D9" w14:textId="77777777" w:rsidR="008574C5" w:rsidRPr="00FE55E9" w:rsidRDefault="008574C5">
                  <w:pPr>
                    <w:rPr>
                      <w:rFonts w:ascii="Arial" w:eastAsia="宋体" w:hAnsi="Arial"/>
                    </w:rPr>
                  </w:pPr>
                  <w:r w:rsidRPr="00FE55E9">
                    <w:rPr>
                      <w:rFonts w:ascii="Arial" w:eastAsia="宋体" w:hAnsi="Arial" w:hint="eastAsia"/>
                    </w:rPr>
                    <w:t>传真：</w:t>
                  </w:r>
                  <w:r w:rsidRPr="00FE55E9">
                    <w:rPr>
                      <w:rFonts w:ascii="Arial" w:eastAsia="宋体" w:hAnsi="Arial" w:cs="Arial" w:hint="eastAsia"/>
                    </w:rPr>
                    <w:t>0755-27593563</w:t>
                  </w:r>
                </w:p>
              </w:tc>
            </w:tr>
            <w:tr w:rsidR="008574C5" w:rsidRPr="00FE55E9" w14:paraId="0F33B8F0" w14:textId="77777777" w:rsidTr="00A05F02">
              <w:trPr>
                <w:trHeight w:val="239"/>
              </w:trPr>
              <w:tc>
                <w:tcPr>
                  <w:tcW w:w="4713" w:type="dxa"/>
                  <w:tcBorders>
                    <w:top w:val="nil"/>
                    <w:left w:val="nil"/>
                    <w:bottom w:val="nil"/>
                    <w:right w:val="nil"/>
                  </w:tcBorders>
                  <w:vAlign w:val="center"/>
                  <w:hideMark/>
                </w:tcPr>
                <w:p w14:paraId="01D90E31" w14:textId="66CC030B" w:rsidR="008574C5" w:rsidRPr="00FE55E9" w:rsidRDefault="008574C5">
                  <w:pPr>
                    <w:rPr>
                      <w:rFonts w:ascii="Arial" w:eastAsia="宋体" w:hAnsi="Arial"/>
                    </w:rPr>
                  </w:pPr>
                  <w:r w:rsidRPr="00FE55E9">
                    <w:rPr>
                      <w:rFonts w:ascii="Arial" w:eastAsia="宋体" w:hAnsi="Arial" w:hint="eastAsia"/>
                    </w:rPr>
                    <w:t>网址：</w:t>
                  </w:r>
                  <w:r w:rsidR="00F94763" w:rsidRPr="00F94763">
                    <w:rPr>
                      <w:rFonts w:ascii="Arial" w:eastAsia="宋体" w:hAnsi="Arial" w:cs="Arial"/>
                    </w:rPr>
                    <w:t>www.hc-sensors.com</w:t>
                  </w:r>
                </w:p>
              </w:tc>
              <w:tc>
                <w:tcPr>
                  <w:tcW w:w="6062" w:type="dxa"/>
                  <w:tcBorders>
                    <w:top w:val="nil"/>
                    <w:left w:val="nil"/>
                    <w:bottom w:val="nil"/>
                    <w:right w:val="nil"/>
                  </w:tcBorders>
                  <w:vAlign w:val="center"/>
                  <w:hideMark/>
                </w:tcPr>
                <w:p w14:paraId="7F021D87" w14:textId="5E073611" w:rsidR="008574C5" w:rsidRPr="00FE55E9" w:rsidRDefault="008574C5">
                  <w:pPr>
                    <w:rPr>
                      <w:rFonts w:ascii="Arial" w:eastAsia="宋体" w:hAnsi="Arial"/>
                    </w:rPr>
                  </w:pPr>
                  <w:r w:rsidRPr="00FE55E9">
                    <w:rPr>
                      <w:rFonts w:ascii="Arial" w:eastAsia="宋体" w:hAnsi="Arial" w:hint="eastAsia"/>
                    </w:rPr>
                    <w:t>邮箱：</w:t>
                  </w:r>
                  <w:r w:rsidR="00952124" w:rsidRPr="00952124">
                    <w:rPr>
                      <w:rFonts w:ascii="Arial" w:eastAsia="宋体" w:hAnsi="Arial" w:cs="Arial"/>
                    </w:rPr>
                    <w:t>sales@</w:t>
                  </w:r>
                  <w:r w:rsidR="00F94763" w:rsidRPr="00F94763">
                    <w:rPr>
                      <w:rFonts w:ascii="Arial" w:eastAsia="宋体" w:hAnsi="Arial" w:cs="Arial"/>
                    </w:rPr>
                    <w:t>hc-sensors.com</w:t>
                  </w:r>
                </w:p>
              </w:tc>
            </w:tr>
          </w:tbl>
          <w:p w14:paraId="4E4A812A" w14:textId="77777777" w:rsidR="008574C5" w:rsidRPr="00FE55E9" w:rsidRDefault="008574C5">
            <w:pPr>
              <w:rPr>
                <w:rFonts w:ascii="Arial" w:eastAsia="宋体" w:hAnsi="Arial"/>
                <w:szCs w:val="21"/>
              </w:rPr>
            </w:pPr>
          </w:p>
        </w:tc>
      </w:tr>
      <w:tr w:rsidR="00A05F02" w:rsidRPr="00FE55E9" w14:paraId="61DAA143" w14:textId="7871E0DB" w:rsidTr="00952124">
        <w:trPr>
          <w:trHeight w:val="363"/>
        </w:trPr>
        <w:tc>
          <w:tcPr>
            <w:tcW w:w="3750" w:type="pct"/>
            <w:gridSpan w:val="4"/>
            <w:vAlign w:val="center"/>
            <w:hideMark/>
          </w:tcPr>
          <w:p w14:paraId="4408ACC4" w14:textId="00A5316B"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供</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应</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商</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p w14:paraId="1B6A8E1D" w14:textId="62FF802B" w:rsidR="00A05F02" w:rsidRPr="00FE55E9" w:rsidRDefault="00A05F02">
            <w:pPr>
              <w:rPr>
                <w:rFonts w:ascii="Arial" w:eastAsia="宋体" w:hAnsi="Arial" w:cs="Arial"/>
                <w:sz w:val="24"/>
                <w:szCs w:val="24"/>
              </w:rPr>
            </w:pPr>
          </w:p>
        </w:tc>
        <w:tc>
          <w:tcPr>
            <w:tcW w:w="1250" w:type="pct"/>
            <w:vAlign w:val="center"/>
          </w:tcPr>
          <w:p w14:paraId="43CC3761" w14:textId="1F090CCD"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客</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户</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tc>
      </w:tr>
      <w:tr w:rsidR="00A05F02" w:rsidRPr="00FE55E9" w14:paraId="1C6A6C6C" w14:textId="77777777" w:rsidTr="008B5718">
        <w:trPr>
          <w:trHeight w:val="878"/>
        </w:trPr>
        <w:tc>
          <w:tcPr>
            <w:tcW w:w="1250" w:type="pct"/>
          </w:tcPr>
          <w:p w14:paraId="61D869AB" w14:textId="77777777" w:rsidR="00A05F02" w:rsidRDefault="00A05F02" w:rsidP="00A05F02">
            <w:pPr>
              <w:rPr>
                <w:rFonts w:ascii="Arial" w:eastAsia="宋体" w:hAnsi="Arial"/>
                <w:sz w:val="24"/>
                <w:szCs w:val="24"/>
              </w:rPr>
            </w:pPr>
            <w:r>
              <w:rPr>
                <w:rFonts w:ascii="Arial" w:eastAsia="宋体" w:hAnsi="Arial" w:hint="eastAsia"/>
                <w:sz w:val="24"/>
                <w:szCs w:val="24"/>
              </w:rPr>
              <w:t>编制：</w:t>
            </w:r>
          </w:p>
          <w:p w14:paraId="2EB28341" w14:textId="5B3B6012" w:rsidR="00EF540B" w:rsidRPr="00FE55E9" w:rsidRDefault="00EF540B" w:rsidP="00952124">
            <w:pPr>
              <w:jc w:val="center"/>
              <w:rPr>
                <w:rFonts w:ascii="Arial" w:eastAsia="宋体" w:hAnsi="Arial"/>
                <w:sz w:val="24"/>
                <w:szCs w:val="24"/>
              </w:rPr>
            </w:pPr>
            <w:r>
              <w:rPr>
                <w:rFonts w:ascii="Arial" w:eastAsia="宋体" w:hAnsi="Arial" w:hint="eastAsia"/>
                <w:sz w:val="24"/>
                <w:szCs w:val="24"/>
              </w:rPr>
              <w:t>黎永剑</w:t>
            </w:r>
          </w:p>
        </w:tc>
        <w:tc>
          <w:tcPr>
            <w:tcW w:w="1250" w:type="pct"/>
          </w:tcPr>
          <w:p w14:paraId="72ABC35A" w14:textId="77777777" w:rsidR="00A05F02" w:rsidRDefault="00A05F02" w:rsidP="00A05F02">
            <w:pPr>
              <w:rPr>
                <w:rFonts w:ascii="Arial" w:eastAsia="宋体" w:hAnsi="Arial"/>
                <w:sz w:val="24"/>
                <w:szCs w:val="24"/>
              </w:rPr>
            </w:pPr>
            <w:r>
              <w:rPr>
                <w:rFonts w:ascii="Arial" w:eastAsia="宋体" w:hAnsi="Arial" w:hint="eastAsia"/>
                <w:sz w:val="24"/>
                <w:szCs w:val="24"/>
              </w:rPr>
              <w:t>审核：</w:t>
            </w:r>
          </w:p>
          <w:p w14:paraId="116225C4" w14:textId="51E267BC" w:rsidR="00141254" w:rsidRPr="00FE55E9" w:rsidRDefault="00141254" w:rsidP="00141254">
            <w:pPr>
              <w:jc w:val="center"/>
              <w:rPr>
                <w:rFonts w:ascii="Arial" w:eastAsia="宋体" w:hAnsi="Arial"/>
                <w:sz w:val="24"/>
                <w:szCs w:val="24"/>
              </w:rPr>
            </w:pPr>
            <w:r>
              <w:rPr>
                <w:rFonts w:ascii="Arial" w:eastAsia="宋体" w:hAnsi="Arial" w:hint="eastAsia"/>
                <w:sz w:val="24"/>
                <w:szCs w:val="24"/>
              </w:rPr>
              <w:t>罗小亮</w:t>
            </w:r>
          </w:p>
        </w:tc>
        <w:tc>
          <w:tcPr>
            <w:tcW w:w="1250" w:type="pct"/>
            <w:gridSpan w:val="2"/>
          </w:tcPr>
          <w:p w14:paraId="7D4F78D0" w14:textId="3B7E7187" w:rsidR="00A05F02" w:rsidRPr="00FE55E9" w:rsidRDefault="00A05F02" w:rsidP="00A05F02">
            <w:pPr>
              <w:rPr>
                <w:rFonts w:ascii="Arial" w:eastAsia="宋体" w:hAnsi="Arial"/>
                <w:sz w:val="24"/>
                <w:szCs w:val="24"/>
              </w:rPr>
            </w:pPr>
            <w:r>
              <w:rPr>
                <w:rFonts w:ascii="Arial" w:eastAsia="宋体" w:hAnsi="Arial" w:hint="eastAsia"/>
                <w:sz w:val="24"/>
                <w:szCs w:val="24"/>
              </w:rPr>
              <w:t>确认：</w:t>
            </w:r>
          </w:p>
        </w:tc>
        <w:tc>
          <w:tcPr>
            <w:tcW w:w="1250" w:type="pct"/>
          </w:tcPr>
          <w:p w14:paraId="6CDAAEA2" w14:textId="4ED8D86A" w:rsidR="00A05F02" w:rsidRPr="00FE55E9" w:rsidRDefault="00A05F02" w:rsidP="00A05F02">
            <w:pPr>
              <w:rPr>
                <w:rFonts w:ascii="Arial" w:eastAsia="宋体" w:hAnsi="Arial" w:cs="Arial"/>
                <w:sz w:val="24"/>
                <w:szCs w:val="24"/>
              </w:rPr>
            </w:pPr>
          </w:p>
        </w:tc>
      </w:tr>
    </w:tbl>
    <w:p w14:paraId="46F7614C" w14:textId="1DD4A5AC" w:rsidR="006F275F" w:rsidRDefault="00DC4FA2">
      <w:r>
        <w:t xml:space="preserve">       </w:t>
      </w:r>
    </w:p>
    <w:p w14:paraId="67E8ACD0" w14:textId="1B521972" w:rsidR="00C15C8B" w:rsidRDefault="00C15C8B">
      <w:pPr>
        <w:widowControl/>
        <w:jc w:val="left"/>
      </w:pPr>
    </w:p>
    <w:p w14:paraId="37A6F053" w14:textId="5D2E1FC7" w:rsidR="005E35F4" w:rsidRDefault="005E35F4">
      <w:pPr>
        <w:widowControl/>
        <w:jc w:val="left"/>
      </w:pPr>
    </w:p>
    <w:tbl>
      <w:tblPr>
        <w:tblStyle w:val="a7"/>
        <w:tblW w:w="11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6529"/>
      </w:tblGrid>
      <w:tr w:rsidR="006F275F" w:rsidRPr="00D14F43" w14:paraId="423DA11B" w14:textId="77777777" w:rsidTr="00C1208B">
        <w:trPr>
          <w:trHeight w:val="13937"/>
          <w:jc w:val="center"/>
        </w:trPr>
        <w:tc>
          <w:tcPr>
            <w:tcW w:w="4673" w:type="dxa"/>
          </w:tcPr>
          <w:p w14:paraId="7D97C42B" w14:textId="6CB07505" w:rsidR="006F275F" w:rsidRPr="00952124" w:rsidRDefault="00952124" w:rsidP="00952124">
            <w:pPr>
              <w:tabs>
                <w:tab w:val="left" w:pos="4415"/>
              </w:tabs>
              <w:jc w:val="left"/>
              <w:rPr>
                <w:rFonts w:ascii="Arial" w:eastAsia="宋体" w:hAnsi="Arial"/>
                <w:b/>
                <w:bCs/>
                <w:color w:val="000000" w:themeColor="text1"/>
                <w:spacing w:val="40"/>
                <w:sz w:val="28"/>
                <w:szCs w:val="28"/>
                <w:shd w:val="clear" w:color="auto" w:fill="D9D9D9" w:themeFill="background1" w:themeFillShade="D9"/>
              </w:rPr>
            </w:pPr>
            <w:r>
              <w:rPr>
                <w:rFonts w:ascii="Arial" w:eastAsia="宋体" w:hAnsi="Arial" w:hint="eastAsia"/>
                <w:b/>
                <w:bCs/>
                <w:color w:val="000000" w:themeColor="text1"/>
                <w:spacing w:val="40"/>
                <w:sz w:val="28"/>
                <w:szCs w:val="28"/>
                <w:shd w:val="clear" w:color="auto" w:fill="D9D9D9" w:themeFill="background1" w:themeFillShade="D9"/>
              </w:rPr>
              <w:t xml:space="preserve"> </w:t>
            </w:r>
            <w:r>
              <w:rPr>
                <w:rFonts w:ascii="Arial" w:eastAsia="宋体" w:hAnsi="Arial" w:hint="eastAsia"/>
                <w:b/>
                <w:bCs/>
                <w:color w:val="000000" w:themeColor="text1"/>
                <w:spacing w:val="40"/>
                <w:sz w:val="28"/>
                <w:szCs w:val="28"/>
                <w:shd w:val="clear" w:color="auto" w:fill="D9D9D9" w:themeFill="background1" w:themeFillShade="D9"/>
              </w:rPr>
              <w:t>产</w:t>
            </w:r>
            <w:r w:rsidRPr="00952124">
              <w:rPr>
                <w:rFonts w:ascii="Arial" w:eastAsia="宋体" w:hAnsi="Arial" w:hint="eastAsia"/>
                <w:b/>
                <w:bCs/>
                <w:color w:val="000000" w:themeColor="text1"/>
                <w:spacing w:val="40"/>
                <w:sz w:val="28"/>
                <w:szCs w:val="28"/>
                <w:shd w:val="clear" w:color="auto" w:fill="D9D9D9" w:themeFill="background1" w:themeFillShade="D9"/>
              </w:rPr>
              <w:t>品图片</w:t>
            </w:r>
            <w:r>
              <w:rPr>
                <w:rFonts w:ascii="Arial" w:eastAsia="宋体" w:hAnsi="Arial" w:hint="eastAsia"/>
                <w:b/>
                <w:bCs/>
                <w:color w:val="000000" w:themeColor="text1"/>
                <w:spacing w:val="40"/>
                <w:sz w:val="28"/>
                <w:szCs w:val="28"/>
                <w:shd w:val="clear" w:color="auto" w:fill="D9D9D9" w:themeFill="background1" w:themeFillShade="D9"/>
              </w:rPr>
              <w:t xml:space="preserve"> </w:t>
            </w:r>
            <w:r>
              <w:rPr>
                <w:rFonts w:ascii="Arial" w:eastAsia="宋体" w:hAnsi="Arial"/>
                <w:b/>
                <w:bCs/>
                <w:color w:val="000000" w:themeColor="text1"/>
                <w:spacing w:val="40"/>
                <w:sz w:val="28"/>
                <w:szCs w:val="28"/>
                <w:shd w:val="clear" w:color="auto" w:fill="D9D9D9" w:themeFill="background1" w:themeFillShade="D9"/>
              </w:rPr>
              <w:t xml:space="preserve">            </w:t>
            </w:r>
          </w:p>
          <w:p w14:paraId="424DA5D3" w14:textId="3E7113F6" w:rsidR="006F275F" w:rsidRDefault="006F275F">
            <w:pPr>
              <w:tabs>
                <w:tab w:val="left" w:pos="4415"/>
              </w:tabs>
              <w:rPr>
                <w:rFonts w:ascii="Arial" w:eastAsia="宋体" w:hAnsi="Arial"/>
              </w:rPr>
            </w:pPr>
          </w:p>
          <w:p w14:paraId="05B5106D" w14:textId="26C35861" w:rsidR="008D222E" w:rsidRDefault="008D222E">
            <w:pPr>
              <w:tabs>
                <w:tab w:val="left" w:pos="4415"/>
              </w:tabs>
              <w:rPr>
                <w:rFonts w:ascii="Arial" w:eastAsia="宋体" w:hAnsi="Arial"/>
              </w:rPr>
            </w:pPr>
          </w:p>
          <w:p w14:paraId="2F224CD8" w14:textId="51EAB882" w:rsidR="00F41A84" w:rsidRDefault="00F41A84">
            <w:pPr>
              <w:tabs>
                <w:tab w:val="left" w:pos="4415"/>
              </w:tabs>
              <w:rPr>
                <w:rFonts w:ascii="Arial" w:eastAsia="宋体" w:hAnsi="Arial"/>
              </w:rPr>
            </w:pPr>
          </w:p>
          <w:p w14:paraId="34B53C5A" w14:textId="4B916F6F" w:rsidR="00F41A84" w:rsidRDefault="00092D66">
            <w:pPr>
              <w:tabs>
                <w:tab w:val="left" w:pos="4415"/>
              </w:tabs>
              <w:rPr>
                <w:rFonts w:ascii="Arial" w:eastAsia="宋体" w:hAnsi="Arial"/>
              </w:rPr>
            </w:pPr>
            <w:r>
              <w:rPr>
                <w:noProof/>
              </w:rPr>
              <w:drawing>
                <wp:anchor distT="0" distB="0" distL="114300" distR="114300" simplePos="0" relativeHeight="251752448" behindDoc="0" locked="0" layoutInCell="1" allowOverlap="1" wp14:anchorId="0FE2EE77" wp14:editId="61E255F6">
                  <wp:simplePos x="0" y="0"/>
                  <wp:positionH relativeFrom="column">
                    <wp:posOffset>249876</wp:posOffset>
                  </wp:positionH>
                  <wp:positionV relativeFrom="paragraph">
                    <wp:posOffset>97790</wp:posOffset>
                  </wp:positionV>
                  <wp:extent cx="2374440" cy="1455089"/>
                  <wp:effectExtent l="0" t="0" r="698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4440" cy="1455089"/>
                          </a:xfrm>
                          <a:prstGeom prst="rect">
                            <a:avLst/>
                          </a:prstGeom>
                        </pic:spPr>
                      </pic:pic>
                    </a:graphicData>
                  </a:graphic>
                  <wp14:sizeRelH relativeFrom="margin">
                    <wp14:pctWidth>0</wp14:pctWidth>
                  </wp14:sizeRelH>
                  <wp14:sizeRelV relativeFrom="margin">
                    <wp14:pctHeight>0</wp14:pctHeight>
                  </wp14:sizeRelV>
                </wp:anchor>
              </w:drawing>
            </w:r>
          </w:p>
          <w:p w14:paraId="5BE00017" w14:textId="6C95D822" w:rsidR="008D222E" w:rsidRPr="00D14F43" w:rsidRDefault="008D222E">
            <w:pPr>
              <w:tabs>
                <w:tab w:val="left" w:pos="4415"/>
              </w:tabs>
              <w:rPr>
                <w:rFonts w:ascii="Arial" w:eastAsia="宋体" w:hAnsi="Arial"/>
              </w:rPr>
            </w:pPr>
          </w:p>
          <w:p w14:paraId="37DF6166" w14:textId="0DC37A6A" w:rsidR="006F275F" w:rsidRPr="00D14F43" w:rsidRDefault="006F275F">
            <w:pPr>
              <w:tabs>
                <w:tab w:val="left" w:pos="4415"/>
              </w:tabs>
              <w:rPr>
                <w:rFonts w:ascii="Arial" w:eastAsia="宋体" w:hAnsi="Arial"/>
              </w:rPr>
            </w:pPr>
          </w:p>
          <w:p w14:paraId="3E795496" w14:textId="77777777" w:rsidR="002750F0" w:rsidRPr="00D14F43" w:rsidRDefault="002750F0" w:rsidP="008D222E">
            <w:pPr>
              <w:tabs>
                <w:tab w:val="left" w:pos="4415"/>
              </w:tabs>
              <w:rPr>
                <w:rFonts w:ascii="Arial" w:eastAsia="宋体" w:hAnsi="Arial"/>
              </w:rPr>
            </w:pPr>
          </w:p>
          <w:p w14:paraId="4A6DBA9D" w14:textId="273233F6" w:rsidR="006F275F" w:rsidRDefault="006F275F">
            <w:pPr>
              <w:tabs>
                <w:tab w:val="left" w:pos="4415"/>
              </w:tabs>
              <w:jc w:val="left"/>
              <w:rPr>
                <w:rFonts w:ascii="Arial" w:eastAsia="宋体" w:hAnsi="Arial"/>
                <w:color w:val="FFFFFF" w:themeColor="background1"/>
                <w:shd w:val="clear" w:color="auto" w:fill="2E74B5" w:themeFill="accent5" w:themeFillShade="BF"/>
              </w:rPr>
            </w:pPr>
          </w:p>
          <w:p w14:paraId="4C001FA3" w14:textId="3BCA7DB1" w:rsidR="00F41A84" w:rsidRDefault="00F41A84">
            <w:pPr>
              <w:tabs>
                <w:tab w:val="left" w:pos="4415"/>
              </w:tabs>
              <w:jc w:val="left"/>
              <w:rPr>
                <w:rFonts w:ascii="Arial" w:eastAsia="宋体" w:hAnsi="Arial"/>
                <w:color w:val="FFFFFF" w:themeColor="background1"/>
                <w:shd w:val="clear" w:color="auto" w:fill="2E74B5" w:themeFill="accent5" w:themeFillShade="BF"/>
              </w:rPr>
            </w:pPr>
          </w:p>
          <w:p w14:paraId="6244C218" w14:textId="02D707E9" w:rsidR="00F41A84" w:rsidRDefault="00F41A84">
            <w:pPr>
              <w:tabs>
                <w:tab w:val="left" w:pos="4415"/>
              </w:tabs>
              <w:jc w:val="left"/>
              <w:rPr>
                <w:rFonts w:ascii="Arial" w:eastAsia="宋体" w:hAnsi="Arial"/>
                <w:color w:val="FFFFFF" w:themeColor="background1"/>
                <w:shd w:val="clear" w:color="auto" w:fill="2E74B5" w:themeFill="accent5" w:themeFillShade="BF"/>
              </w:rPr>
            </w:pPr>
          </w:p>
          <w:p w14:paraId="0E572C6C" w14:textId="568A93E0" w:rsidR="00F41A84" w:rsidRDefault="00F41A84">
            <w:pPr>
              <w:tabs>
                <w:tab w:val="left" w:pos="4415"/>
              </w:tabs>
              <w:jc w:val="left"/>
              <w:rPr>
                <w:rFonts w:ascii="Arial" w:eastAsia="宋体" w:hAnsi="Arial"/>
                <w:color w:val="FFFFFF" w:themeColor="background1"/>
                <w:shd w:val="clear" w:color="auto" w:fill="2E74B5" w:themeFill="accent5" w:themeFillShade="BF"/>
              </w:rPr>
            </w:pPr>
          </w:p>
          <w:p w14:paraId="1D57DE5B" w14:textId="77777777" w:rsidR="00F41A84" w:rsidRDefault="00F41A84">
            <w:pPr>
              <w:tabs>
                <w:tab w:val="left" w:pos="4415"/>
              </w:tabs>
              <w:jc w:val="left"/>
              <w:rPr>
                <w:rFonts w:ascii="Arial" w:eastAsia="宋体" w:hAnsi="Arial"/>
                <w:color w:val="FFFFFF" w:themeColor="background1"/>
                <w:shd w:val="clear" w:color="auto" w:fill="2E74B5" w:themeFill="accent5" w:themeFillShade="BF"/>
              </w:rPr>
            </w:pPr>
          </w:p>
          <w:p w14:paraId="2EDB0368" w14:textId="7ABF4E4B" w:rsidR="00F41A84" w:rsidRDefault="00F41A84">
            <w:pPr>
              <w:tabs>
                <w:tab w:val="left" w:pos="4415"/>
              </w:tabs>
              <w:jc w:val="left"/>
              <w:rPr>
                <w:rFonts w:ascii="Arial" w:eastAsia="宋体" w:hAnsi="Arial"/>
                <w:color w:val="FFFFFF" w:themeColor="background1"/>
                <w:shd w:val="clear" w:color="auto" w:fill="2E74B5" w:themeFill="accent5" w:themeFillShade="BF"/>
              </w:rPr>
            </w:pPr>
          </w:p>
          <w:p w14:paraId="10833E4A" w14:textId="77777777" w:rsidR="00F41A84" w:rsidRPr="00D14F43" w:rsidRDefault="00F41A84">
            <w:pPr>
              <w:tabs>
                <w:tab w:val="left" w:pos="4415"/>
              </w:tabs>
              <w:jc w:val="left"/>
              <w:rPr>
                <w:rFonts w:ascii="Arial" w:eastAsia="宋体" w:hAnsi="Arial"/>
                <w:color w:val="FFFFFF" w:themeColor="background1"/>
                <w:shd w:val="clear" w:color="auto" w:fill="2E74B5" w:themeFill="accent5" w:themeFillShade="BF"/>
              </w:rPr>
            </w:pPr>
          </w:p>
          <w:p w14:paraId="326E0D0D" w14:textId="1A501272" w:rsidR="00C65D41" w:rsidRPr="00D14F43" w:rsidRDefault="00DC4FA2" w:rsidP="00C65D41">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产品特性</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C65D41"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141044B7" w14:textId="26F175A0" w:rsidR="006F275F" w:rsidRPr="00A05F02" w:rsidRDefault="004E7F82" w:rsidP="00C65D41">
            <w:pPr>
              <w:pStyle w:val="a9"/>
              <w:numPr>
                <w:ilvl w:val="0"/>
                <w:numId w:val="1"/>
              </w:numPr>
              <w:tabs>
                <w:tab w:val="left" w:pos="4415"/>
              </w:tabs>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内置温度补偿</w:t>
            </w:r>
          </w:p>
          <w:p w14:paraId="4F28ECD5" w14:textId="03C1559E" w:rsidR="006F275F" w:rsidRPr="00A05F02" w:rsidRDefault="005D3A15">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检测范围可调</w:t>
            </w:r>
          </w:p>
          <w:p w14:paraId="7DF43689" w14:textId="5F5DEBBF" w:rsidR="00467DC7" w:rsidRPr="00A05F02" w:rsidRDefault="00467DC7" w:rsidP="00467DC7">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铜镀镍</w:t>
            </w:r>
            <w:r w:rsidRPr="00A05F02">
              <w:rPr>
                <w:rFonts w:ascii="Arial" w:hAnsi="Arial" w:hint="eastAsia"/>
                <w:color w:val="595959" w:themeColor="text1" w:themeTint="A6"/>
                <w:sz w:val="24"/>
                <w:szCs w:val="24"/>
              </w:rPr>
              <w:t>外壳可定制</w:t>
            </w:r>
            <w:r>
              <w:rPr>
                <w:rFonts w:ascii="Arial" w:hAnsi="Arial" w:hint="eastAsia"/>
                <w:color w:val="595959" w:themeColor="text1" w:themeTint="A6"/>
                <w:sz w:val="24"/>
                <w:szCs w:val="24"/>
              </w:rPr>
              <w:t>不锈钢外壳</w:t>
            </w:r>
          </w:p>
          <w:p w14:paraId="1CDD175D" w14:textId="77777777" w:rsidR="00467DC7" w:rsidRPr="00A05F02" w:rsidRDefault="00467DC7" w:rsidP="00467DC7">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防护等级</w:t>
            </w:r>
            <w:r w:rsidRPr="00A05F02">
              <w:rPr>
                <w:rFonts w:ascii="Arial" w:hAnsi="Arial" w:hint="eastAsia"/>
                <w:color w:val="595959" w:themeColor="text1" w:themeTint="A6"/>
                <w:sz w:val="24"/>
                <w:szCs w:val="24"/>
              </w:rPr>
              <w:t>IP</w:t>
            </w:r>
            <w:r w:rsidRPr="00A05F02">
              <w:rPr>
                <w:rFonts w:ascii="Arial" w:hAnsi="Arial"/>
                <w:color w:val="595959" w:themeColor="text1" w:themeTint="A6"/>
                <w:sz w:val="24"/>
                <w:szCs w:val="24"/>
              </w:rPr>
              <w:t>67</w:t>
            </w:r>
          </w:p>
          <w:p w14:paraId="31B95117" w14:textId="27D91C78" w:rsidR="00C65D41" w:rsidRDefault="00467DC7" w:rsidP="008D222E">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5F39B8">
              <w:rPr>
                <w:rFonts w:ascii="Arial" w:hAnsi="Arial" w:hint="eastAsia"/>
                <w:color w:val="595959" w:themeColor="text1" w:themeTint="A6"/>
                <w:sz w:val="24"/>
                <w:szCs w:val="24"/>
              </w:rPr>
              <w:t>防反接保护、瞬时过压保护</w:t>
            </w:r>
          </w:p>
          <w:p w14:paraId="4F25DDEB" w14:textId="77777777" w:rsidR="00F41A84" w:rsidRPr="008D222E" w:rsidRDefault="00F41A84" w:rsidP="00F41A84">
            <w:pPr>
              <w:pStyle w:val="a9"/>
              <w:tabs>
                <w:tab w:val="left" w:pos="4415"/>
              </w:tabs>
              <w:spacing w:line="480" w:lineRule="exact"/>
              <w:ind w:left="420" w:firstLineChars="0" w:firstLine="0"/>
              <w:jc w:val="left"/>
              <w:rPr>
                <w:rFonts w:ascii="Arial" w:hAnsi="Arial"/>
                <w:color w:val="595959" w:themeColor="text1" w:themeTint="A6"/>
                <w:sz w:val="24"/>
                <w:szCs w:val="24"/>
              </w:rPr>
            </w:pPr>
          </w:p>
          <w:p w14:paraId="0F854EA8" w14:textId="70813BA7" w:rsidR="006F275F" w:rsidRPr="00D14F43" w:rsidRDefault="00DC4FA2">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color w:val="000000" w:themeColor="text1"/>
                <w:spacing w:val="40"/>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产品接线图</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59C114A" w14:textId="7BA2EB19" w:rsidR="006F275F" w:rsidRPr="00F304DE" w:rsidRDefault="006F275F" w:rsidP="00F304DE">
            <w:pPr>
              <w:tabs>
                <w:tab w:val="left" w:pos="4415"/>
              </w:tabs>
              <w:jc w:val="left"/>
              <w:rPr>
                <w:rFonts w:ascii="Arial" w:hAnsi="Arial"/>
              </w:rPr>
            </w:pPr>
          </w:p>
          <w:p w14:paraId="2F50394C" w14:textId="15F95502" w:rsidR="006F275F" w:rsidRPr="00FB0922" w:rsidRDefault="006F275F" w:rsidP="00FB0922">
            <w:pPr>
              <w:tabs>
                <w:tab w:val="left" w:pos="4415"/>
              </w:tabs>
              <w:jc w:val="left"/>
              <w:rPr>
                <w:rFonts w:ascii="Arial" w:hAnsi="Arial"/>
              </w:rPr>
            </w:pPr>
          </w:p>
          <w:p w14:paraId="33B2E44A" w14:textId="19C4DDF3" w:rsidR="006F275F" w:rsidRPr="00D14F43" w:rsidRDefault="0057748B">
            <w:pPr>
              <w:pStyle w:val="a9"/>
              <w:tabs>
                <w:tab w:val="left" w:pos="4415"/>
              </w:tabs>
              <w:ind w:left="420" w:firstLineChars="0" w:firstLine="0"/>
              <w:jc w:val="left"/>
              <w:rPr>
                <w:rFonts w:ascii="Arial" w:hAnsi="Arial"/>
              </w:rPr>
            </w:pPr>
            <w:bookmarkStart w:id="0" w:name="_GoBack"/>
            <w:r>
              <w:rPr>
                <w:noProof/>
              </w:rPr>
              <w:drawing>
                <wp:anchor distT="0" distB="0" distL="114300" distR="114300" simplePos="0" relativeHeight="251739136" behindDoc="0" locked="0" layoutInCell="1" allowOverlap="1" wp14:anchorId="3F8FB767" wp14:editId="0CF1AAAF">
                  <wp:simplePos x="0" y="0"/>
                  <wp:positionH relativeFrom="column">
                    <wp:posOffset>82550</wp:posOffset>
                  </wp:positionH>
                  <wp:positionV relativeFrom="paragraph">
                    <wp:posOffset>200025</wp:posOffset>
                  </wp:positionV>
                  <wp:extent cx="2463800" cy="1311910"/>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463800" cy="1311910"/>
                          </a:xfrm>
                          <a:prstGeom prst="rect">
                            <a:avLst/>
                          </a:prstGeom>
                        </pic:spPr>
                      </pic:pic>
                    </a:graphicData>
                  </a:graphic>
                  <wp14:sizeRelH relativeFrom="margin">
                    <wp14:pctWidth>0</wp14:pctWidth>
                  </wp14:sizeRelH>
                  <wp14:sizeRelV relativeFrom="margin">
                    <wp14:pctHeight>0</wp14:pctHeight>
                  </wp14:sizeRelV>
                </wp:anchor>
              </w:drawing>
            </w:r>
            <w:bookmarkEnd w:id="0"/>
          </w:p>
          <w:p w14:paraId="0840976D" w14:textId="3D62FE5C" w:rsidR="005D3A15" w:rsidRPr="00F304DE" w:rsidRDefault="005D3A15" w:rsidP="00F304DE">
            <w:pPr>
              <w:tabs>
                <w:tab w:val="left" w:pos="4415"/>
              </w:tabs>
              <w:jc w:val="left"/>
              <w:rPr>
                <w:rFonts w:ascii="Arial" w:hAnsi="Arial"/>
              </w:rPr>
            </w:pPr>
          </w:p>
          <w:p w14:paraId="58BD0806" w14:textId="77777777" w:rsidR="006F275F" w:rsidRPr="00D14F43" w:rsidRDefault="006F275F">
            <w:pPr>
              <w:pStyle w:val="a9"/>
              <w:tabs>
                <w:tab w:val="left" w:pos="4415"/>
              </w:tabs>
              <w:ind w:left="420" w:firstLineChars="0" w:firstLine="0"/>
              <w:jc w:val="left"/>
              <w:rPr>
                <w:rFonts w:ascii="Arial" w:hAnsi="Arial"/>
              </w:rPr>
            </w:pPr>
          </w:p>
          <w:p w14:paraId="66E9B727" w14:textId="77777777" w:rsidR="006F275F" w:rsidRPr="00D14F43" w:rsidRDefault="006F275F">
            <w:pPr>
              <w:pStyle w:val="a9"/>
              <w:tabs>
                <w:tab w:val="left" w:pos="4415"/>
              </w:tabs>
              <w:ind w:left="420" w:firstLineChars="0" w:firstLine="0"/>
              <w:jc w:val="left"/>
              <w:rPr>
                <w:rFonts w:ascii="Arial" w:hAnsi="Arial"/>
              </w:rPr>
            </w:pPr>
          </w:p>
          <w:p w14:paraId="5DBA6E51" w14:textId="77777777" w:rsidR="006F275F" w:rsidRPr="00D14F43" w:rsidRDefault="006F275F">
            <w:pPr>
              <w:pStyle w:val="a9"/>
              <w:tabs>
                <w:tab w:val="left" w:pos="4415"/>
              </w:tabs>
              <w:ind w:left="420" w:firstLineChars="0" w:firstLine="0"/>
              <w:jc w:val="left"/>
              <w:rPr>
                <w:rFonts w:ascii="Arial" w:hAnsi="Arial"/>
              </w:rPr>
            </w:pPr>
          </w:p>
          <w:p w14:paraId="5426F8BC" w14:textId="77777777" w:rsidR="006F275F" w:rsidRPr="00D14F43" w:rsidRDefault="006F275F">
            <w:pPr>
              <w:pStyle w:val="a9"/>
              <w:tabs>
                <w:tab w:val="left" w:pos="4415"/>
              </w:tabs>
              <w:ind w:left="420" w:firstLineChars="0" w:firstLine="0"/>
              <w:jc w:val="left"/>
              <w:rPr>
                <w:rFonts w:ascii="Arial" w:hAnsi="Arial"/>
              </w:rPr>
            </w:pPr>
          </w:p>
          <w:p w14:paraId="76211FEE" w14:textId="77777777" w:rsidR="006F275F" w:rsidRPr="00D14F43" w:rsidRDefault="00DC4FA2">
            <w:pPr>
              <w:pStyle w:val="a9"/>
              <w:tabs>
                <w:tab w:val="left" w:pos="4415"/>
              </w:tabs>
              <w:ind w:left="420" w:firstLineChars="0" w:firstLine="0"/>
              <w:rPr>
                <w:rFonts w:ascii="Arial" w:hAnsi="Arial"/>
              </w:rPr>
            </w:pPr>
            <w:r w:rsidRPr="00D14F43">
              <w:rPr>
                <w:rFonts w:ascii="Arial" w:hAnsi="Arial" w:hint="eastAsia"/>
              </w:rPr>
              <w:t xml:space="preserve"> </w:t>
            </w:r>
            <w:r w:rsidRPr="00D14F43">
              <w:rPr>
                <w:rFonts w:ascii="Arial" w:hAnsi="Arial"/>
              </w:rPr>
              <w:t xml:space="preserve"> </w:t>
            </w:r>
          </w:p>
        </w:tc>
        <w:tc>
          <w:tcPr>
            <w:tcW w:w="6529" w:type="dxa"/>
            <w:tcMar>
              <w:left w:w="113" w:type="dxa"/>
              <w:right w:w="0" w:type="dxa"/>
            </w:tcMar>
          </w:tcPr>
          <w:p w14:paraId="0ACBFAE2" w14:textId="7A339D82" w:rsidR="006F275F" w:rsidRPr="00C1208B" w:rsidRDefault="00DC4FA2" w:rsidP="00C1208B">
            <w:pPr>
              <w:tabs>
                <w:tab w:val="left" w:pos="4415"/>
              </w:tabs>
              <w:rPr>
                <w:rFonts w:ascii="Arial" w:eastAsia="宋体" w:hAnsi="Arial"/>
                <w:b/>
                <w:bCs/>
                <w:color w:val="FFFFFF" w:themeColor="background1"/>
                <w:spacing w:val="40"/>
                <w:sz w:val="10"/>
                <w:szCs w:val="10"/>
                <w:shd w:val="clear" w:color="auto" w:fill="2E74B5" w:themeFill="accent5" w:themeFillShade="BF"/>
              </w:rPr>
            </w:pPr>
            <w:r w:rsidRPr="00A05F02">
              <w:rPr>
                <w:rFonts w:ascii="Arial" w:eastAsia="宋体" w:hAnsi="Arial" w:hint="eastAsia"/>
                <w:color w:val="FFFFFF" w:themeColor="background1"/>
                <w:shd w:val="clear" w:color="auto" w:fill="D9D9D9" w:themeFill="background1" w:themeFillShade="D9"/>
              </w:rPr>
              <w:t xml:space="preserve"> </w:t>
            </w:r>
            <w:r w:rsidRPr="00A05F02">
              <w:rPr>
                <w:rFonts w:ascii="Arial" w:eastAsia="宋体" w:hAnsi="Arial"/>
                <w:color w:val="FFFFFF" w:themeColor="background1"/>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产品参数</w:t>
            </w:r>
            <w:r w:rsidRPr="00A05F02">
              <w:rPr>
                <w:rFonts w:ascii="Arial" w:eastAsia="宋体" w:hAnsi="Arial" w:hint="eastAsia"/>
                <w:b/>
                <w:bCs/>
                <w:color w:val="FFFFFF" w:themeColor="background1"/>
                <w:spacing w:val="40"/>
                <w:sz w:val="28"/>
                <w:szCs w:val="28"/>
                <w:shd w:val="clear" w:color="auto" w:fill="D9D9D9" w:themeFill="background1" w:themeFillShade="D9"/>
              </w:rPr>
              <w:t xml:space="preserve">  </w:t>
            </w:r>
            <w:r w:rsidR="00B8183B" w:rsidRPr="00A05F02">
              <w:rPr>
                <w:rFonts w:ascii="Arial" w:eastAsia="宋体" w:hAnsi="Arial"/>
                <w:b/>
                <w:bCs/>
                <w:color w:val="FFFFFF" w:themeColor="background1"/>
                <w:spacing w:val="40"/>
                <w:sz w:val="28"/>
                <w:szCs w:val="28"/>
                <w:shd w:val="clear" w:color="auto" w:fill="D9D9D9" w:themeFill="background1" w:themeFillShade="D9"/>
              </w:rPr>
              <w:t xml:space="preserve">                  </w:t>
            </w:r>
            <w:r w:rsidR="00A05F02">
              <w:rPr>
                <w:rFonts w:ascii="Arial" w:eastAsia="宋体" w:hAnsi="Arial"/>
                <w:b/>
                <w:bCs/>
                <w:color w:val="FFFFFF" w:themeColor="background1"/>
                <w:spacing w:val="40"/>
                <w:sz w:val="28"/>
                <w:szCs w:val="28"/>
                <w:shd w:val="clear" w:color="auto" w:fill="D9D9D9" w:themeFill="background1" w:themeFillShade="D9"/>
              </w:rPr>
              <w:t xml:space="preserve">  </w:t>
            </w:r>
          </w:p>
          <w:tbl>
            <w:tblPr>
              <w:tblpPr w:leftFromText="180" w:rightFromText="180" w:vertAnchor="text" w:tblpXSpec="right" w:tblpY="1"/>
              <w:tblOverlap w:val="never"/>
              <w:tblW w:w="6374" w:type="dxa"/>
              <w:tblLook w:val="04A0" w:firstRow="1" w:lastRow="0" w:firstColumn="1" w:lastColumn="0" w:noHBand="0" w:noVBand="1"/>
            </w:tblPr>
            <w:tblGrid>
              <w:gridCol w:w="1118"/>
              <w:gridCol w:w="1576"/>
              <w:gridCol w:w="3680"/>
            </w:tblGrid>
            <w:tr w:rsidR="00B8183B" w:rsidRPr="00D14F43" w14:paraId="4BC22465" w14:textId="77777777" w:rsidTr="002226A3">
              <w:trPr>
                <w:trHeight w:val="344"/>
              </w:trPr>
              <w:tc>
                <w:tcPr>
                  <w:tcW w:w="1118" w:type="dxa"/>
                  <w:shd w:val="clear" w:color="auto" w:fill="DEEAF6" w:themeFill="accent5" w:themeFillTint="33"/>
                  <w:tcMar>
                    <w:left w:w="0" w:type="dxa"/>
                    <w:right w:w="0" w:type="dxa"/>
                  </w:tcMar>
                  <w:vAlign w:val="center"/>
                </w:tcPr>
                <w:p w14:paraId="3934F8AE" w14:textId="06A2122F" w:rsidR="006F275F" w:rsidRPr="00D14F43" w:rsidRDefault="002226A3">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测量范围</w:t>
                  </w:r>
                  <w:r w:rsidR="008C2185">
                    <w:rPr>
                      <w:rFonts w:ascii="Arial" w:eastAsia="宋体" w:hAnsi="Arial" w:hint="eastAsia"/>
                      <w:color w:val="595959" w:themeColor="text1" w:themeTint="A6"/>
                      <w:szCs w:val="21"/>
                    </w:rPr>
                    <w:t xml:space="preserve"> </w:t>
                  </w:r>
                  <w:r w:rsidR="008C2185">
                    <w:rPr>
                      <w:rFonts w:ascii="Arial" w:eastAsia="宋体" w:hAnsi="Arial"/>
                      <w:color w:val="595959" w:themeColor="text1" w:themeTint="A6"/>
                      <w:szCs w:val="21"/>
                    </w:rPr>
                    <w:t xml:space="preserve">     </w:t>
                  </w:r>
                </w:p>
              </w:tc>
              <w:tc>
                <w:tcPr>
                  <w:tcW w:w="5256" w:type="dxa"/>
                  <w:gridSpan w:val="2"/>
                  <w:shd w:val="clear" w:color="auto" w:fill="DEEAF6" w:themeFill="accent5" w:themeFillTint="33"/>
                  <w:tcMar>
                    <w:left w:w="0" w:type="dxa"/>
                    <w:right w:w="0" w:type="dxa"/>
                  </w:tcMar>
                  <w:vAlign w:val="center"/>
                </w:tcPr>
                <w:p w14:paraId="4034FC5C" w14:textId="5F810B32" w:rsidR="006F275F" w:rsidRPr="00D14F43" w:rsidRDefault="00092D6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150</w:t>
                  </w:r>
                  <w:r w:rsidR="00DC4FA2" w:rsidRPr="00D14F43">
                    <w:rPr>
                      <w:rFonts w:ascii="Arial" w:eastAsia="宋体" w:hAnsi="Arial" w:hint="eastAsia"/>
                      <w:color w:val="595959" w:themeColor="text1" w:themeTint="A6"/>
                      <w:szCs w:val="21"/>
                    </w:rPr>
                    <w:t>~</w:t>
                  </w:r>
                  <w:r>
                    <w:rPr>
                      <w:rFonts w:ascii="Arial" w:eastAsia="宋体" w:hAnsi="Arial"/>
                      <w:color w:val="595959" w:themeColor="text1" w:themeTint="A6"/>
                      <w:szCs w:val="21"/>
                    </w:rPr>
                    <w:t>2</w:t>
                  </w:r>
                  <w:r w:rsidR="00101E2E">
                    <w:rPr>
                      <w:rFonts w:ascii="Arial" w:eastAsia="宋体" w:hAnsi="Arial"/>
                      <w:color w:val="595959" w:themeColor="text1" w:themeTint="A6"/>
                      <w:szCs w:val="21"/>
                    </w:rPr>
                    <w:t>0</w:t>
                  </w:r>
                  <w:r w:rsidR="00DC4FA2" w:rsidRPr="00D14F43">
                    <w:rPr>
                      <w:rFonts w:ascii="Arial" w:eastAsia="宋体" w:hAnsi="Arial" w:hint="eastAsia"/>
                      <w:color w:val="595959" w:themeColor="text1" w:themeTint="A6"/>
                      <w:szCs w:val="21"/>
                    </w:rPr>
                    <w:t>00</w:t>
                  </w:r>
                  <w:r w:rsidR="00FB0922">
                    <w:rPr>
                      <w:rFonts w:ascii="Arial" w:eastAsia="宋体" w:hAnsi="Arial" w:hint="eastAsia"/>
                      <w:color w:val="595959" w:themeColor="text1" w:themeTint="A6"/>
                      <w:szCs w:val="21"/>
                    </w:rPr>
                    <w:t>mm</w:t>
                  </w:r>
                </w:p>
              </w:tc>
            </w:tr>
            <w:tr w:rsidR="00B8183B" w:rsidRPr="00D14F43" w14:paraId="3FE41282" w14:textId="77777777" w:rsidTr="008C2185">
              <w:trPr>
                <w:trHeight w:val="344"/>
              </w:trPr>
              <w:tc>
                <w:tcPr>
                  <w:tcW w:w="1118" w:type="dxa"/>
                  <w:shd w:val="clear" w:color="auto" w:fill="FFFFFF" w:themeFill="background1"/>
                  <w:tcMar>
                    <w:left w:w="0" w:type="dxa"/>
                    <w:right w:w="0" w:type="dxa"/>
                  </w:tcMar>
                  <w:vAlign w:val="center"/>
                </w:tcPr>
                <w:p w14:paraId="71FB21C3"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盲区</w:t>
                  </w:r>
                </w:p>
              </w:tc>
              <w:tc>
                <w:tcPr>
                  <w:tcW w:w="5256" w:type="dxa"/>
                  <w:gridSpan w:val="2"/>
                  <w:shd w:val="clear" w:color="auto" w:fill="FFFFFF" w:themeFill="background1"/>
                  <w:tcMar>
                    <w:left w:w="0" w:type="dxa"/>
                    <w:right w:w="0" w:type="dxa"/>
                  </w:tcMar>
                  <w:vAlign w:val="center"/>
                </w:tcPr>
                <w:p w14:paraId="4A4B2555" w14:textId="53127EEA"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092D66">
                    <w:rPr>
                      <w:rFonts w:ascii="Arial" w:eastAsia="宋体" w:hAnsi="Arial"/>
                      <w:color w:val="595959" w:themeColor="text1" w:themeTint="A6"/>
                      <w:szCs w:val="21"/>
                    </w:rPr>
                    <w:t>15</w:t>
                  </w:r>
                  <w:r w:rsidR="00FB0922">
                    <w:rPr>
                      <w:rFonts w:ascii="Arial" w:eastAsia="宋体" w:hAnsi="Arial"/>
                      <w:color w:val="595959" w:themeColor="text1" w:themeTint="A6"/>
                      <w:szCs w:val="21"/>
                    </w:rPr>
                    <w:t>0mm</w:t>
                  </w:r>
                </w:p>
              </w:tc>
            </w:tr>
            <w:tr w:rsidR="00B8183B" w:rsidRPr="00D14F43" w14:paraId="133E3F65" w14:textId="77777777" w:rsidTr="008C2185">
              <w:trPr>
                <w:trHeight w:val="344"/>
              </w:trPr>
              <w:tc>
                <w:tcPr>
                  <w:tcW w:w="1118" w:type="dxa"/>
                  <w:shd w:val="clear" w:color="auto" w:fill="DEEAF6" w:themeFill="accent5" w:themeFillTint="33"/>
                  <w:tcMar>
                    <w:left w:w="0" w:type="dxa"/>
                    <w:right w:w="0" w:type="dxa"/>
                  </w:tcMar>
                  <w:vAlign w:val="center"/>
                </w:tcPr>
                <w:p w14:paraId="2BA6DCE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标准检测板</w:t>
                  </w:r>
                </w:p>
              </w:tc>
              <w:tc>
                <w:tcPr>
                  <w:tcW w:w="5256" w:type="dxa"/>
                  <w:gridSpan w:val="2"/>
                  <w:shd w:val="clear" w:color="auto" w:fill="DEEAF6" w:themeFill="accent5" w:themeFillTint="33"/>
                  <w:tcMar>
                    <w:left w:w="0" w:type="dxa"/>
                    <w:right w:w="0" w:type="dxa"/>
                  </w:tcMar>
                  <w:vAlign w:val="center"/>
                </w:tcPr>
                <w:p w14:paraId="3B750499" w14:textId="575E9362" w:rsidR="006F275F" w:rsidRPr="00D14F43" w:rsidRDefault="002D6FFB">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w:t>
                  </w: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00mm</w:t>
                  </w:r>
                </w:p>
              </w:tc>
            </w:tr>
            <w:tr w:rsidR="00B8183B" w:rsidRPr="00D14F43" w14:paraId="0DA15F76" w14:textId="77777777" w:rsidTr="008C2185">
              <w:trPr>
                <w:trHeight w:val="344"/>
              </w:trPr>
              <w:tc>
                <w:tcPr>
                  <w:tcW w:w="1118" w:type="dxa"/>
                  <w:shd w:val="clear" w:color="auto" w:fill="FFFFFF" w:themeFill="background1"/>
                  <w:tcMar>
                    <w:left w:w="0" w:type="dxa"/>
                    <w:right w:w="0" w:type="dxa"/>
                  </w:tcMar>
                  <w:vAlign w:val="center"/>
                </w:tcPr>
                <w:p w14:paraId="5612C90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角度</w:t>
                  </w:r>
                </w:p>
              </w:tc>
              <w:tc>
                <w:tcPr>
                  <w:tcW w:w="5256" w:type="dxa"/>
                  <w:gridSpan w:val="2"/>
                  <w:shd w:val="clear" w:color="auto" w:fill="FFFFFF" w:themeFill="background1"/>
                  <w:tcMar>
                    <w:left w:w="0" w:type="dxa"/>
                    <w:right w:w="0" w:type="dxa"/>
                  </w:tcMar>
                  <w:vAlign w:val="center"/>
                </w:tcPr>
                <w:p w14:paraId="29B7DCE1" w14:textId="7B6C0009" w:rsidR="006F275F" w:rsidRPr="00D14F43" w:rsidRDefault="009863DC">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1</w:t>
                  </w:r>
                  <w:r w:rsidR="00092D66">
                    <w:rPr>
                      <w:rFonts w:ascii="Arial" w:eastAsia="宋体" w:hAnsi="Arial"/>
                      <w:color w:val="595959" w:themeColor="text1" w:themeTint="A6"/>
                      <w:szCs w:val="21"/>
                    </w:rPr>
                    <w:t>5</w:t>
                  </w:r>
                  <w:r w:rsidR="00DC4FA2" w:rsidRPr="00D14F43">
                    <w:rPr>
                      <w:rFonts w:ascii="Arial" w:eastAsia="宋体" w:hAnsi="Arial" w:hint="eastAsia"/>
                      <w:color w:val="595959" w:themeColor="text1" w:themeTint="A6"/>
                      <w:szCs w:val="21"/>
                    </w:rPr>
                    <w:t>°</w:t>
                  </w:r>
                </w:p>
              </w:tc>
            </w:tr>
            <w:tr w:rsidR="00B8183B" w:rsidRPr="00D14F43" w14:paraId="07965DFC" w14:textId="77777777" w:rsidTr="008C2185">
              <w:trPr>
                <w:trHeight w:val="344"/>
              </w:trPr>
              <w:tc>
                <w:tcPr>
                  <w:tcW w:w="1118" w:type="dxa"/>
                  <w:shd w:val="clear" w:color="auto" w:fill="DEEAF6" w:themeFill="accent5" w:themeFillTint="33"/>
                  <w:tcMar>
                    <w:left w:w="0" w:type="dxa"/>
                    <w:right w:w="0" w:type="dxa"/>
                  </w:tcMar>
                  <w:vAlign w:val="center"/>
                </w:tcPr>
                <w:p w14:paraId="02D7DC6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重复精度</w:t>
                  </w:r>
                </w:p>
              </w:tc>
              <w:tc>
                <w:tcPr>
                  <w:tcW w:w="5256" w:type="dxa"/>
                  <w:gridSpan w:val="2"/>
                  <w:shd w:val="clear" w:color="auto" w:fill="DEEAF6" w:themeFill="accent5" w:themeFillTint="33"/>
                  <w:tcMar>
                    <w:left w:w="0" w:type="dxa"/>
                    <w:right w:w="0" w:type="dxa"/>
                  </w:tcMar>
                  <w:vAlign w:val="center"/>
                </w:tcPr>
                <w:p w14:paraId="2E302208" w14:textId="503B0A5F" w:rsidR="006F275F" w:rsidRPr="00D14F43" w:rsidRDefault="008C2185" w:rsidP="002D10E8">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0.3</w:t>
                  </w:r>
                  <w:r w:rsidRPr="00D14F43">
                    <w:rPr>
                      <w:rFonts w:ascii="Arial" w:eastAsia="宋体" w:hAnsi="Arial" w:hint="eastAsia"/>
                      <w:color w:val="595959" w:themeColor="text1" w:themeTint="A6"/>
                      <w:szCs w:val="21"/>
                    </w:rPr>
                    <w:t>%</w:t>
                  </w:r>
                </w:p>
              </w:tc>
            </w:tr>
            <w:tr w:rsidR="002226A3" w:rsidRPr="00D14F43" w14:paraId="5C5FCA0A" w14:textId="7DFC5F0B" w:rsidTr="002D6871">
              <w:trPr>
                <w:trHeight w:val="344"/>
              </w:trPr>
              <w:tc>
                <w:tcPr>
                  <w:tcW w:w="1118" w:type="dxa"/>
                  <w:shd w:val="clear" w:color="auto" w:fill="FFFFFF" w:themeFill="background1"/>
                  <w:tcMar>
                    <w:left w:w="0" w:type="dxa"/>
                    <w:right w:w="0" w:type="dxa"/>
                  </w:tcMar>
                  <w:vAlign w:val="center"/>
                </w:tcPr>
                <w:p w14:paraId="2EA04532" w14:textId="77777777" w:rsidR="002226A3" w:rsidRPr="00D14F43" w:rsidRDefault="002226A3">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工作电压</w:t>
                  </w:r>
                </w:p>
              </w:tc>
              <w:tc>
                <w:tcPr>
                  <w:tcW w:w="5256" w:type="dxa"/>
                  <w:gridSpan w:val="2"/>
                  <w:shd w:val="clear" w:color="auto" w:fill="FFFFFF" w:themeFill="background1"/>
                  <w:tcMar>
                    <w:left w:w="0" w:type="dxa"/>
                    <w:right w:w="0" w:type="dxa"/>
                  </w:tcMar>
                  <w:vAlign w:val="center"/>
                </w:tcPr>
                <w:p w14:paraId="55D7327D" w14:textId="48FC6A13" w:rsidR="002226A3" w:rsidRPr="00D14F43" w:rsidRDefault="002226A3" w:rsidP="002226A3">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10~30VDC</w:t>
                  </w:r>
                  <w:r>
                    <w:rPr>
                      <w:rFonts w:ascii="Arial" w:eastAsia="宋体" w:hAnsi="Arial"/>
                      <w:color w:val="595959" w:themeColor="text1" w:themeTint="A6"/>
                      <w:szCs w:val="21"/>
                    </w:rPr>
                    <w:t xml:space="preserve"> </w:t>
                  </w:r>
                  <w:r>
                    <w:rPr>
                      <w:rFonts w:ascii="Arial" w:eastAsia="宋体" w:hAnsi="Arial" w:hint="eastAsia"/>
                      <w:color w:val="595959" w:themeColor="text1" w:themeTint="A6"/>
                      <w:szCs w:val="21"/>
                    </w:rPr>
                    <w:t>或者</w:t>
                  </w:r>
                  <w:r w:rsidRPr="00D14F43">
                    <w:rPr>
                      <w:rFonts w:ascii="Arial" w:eastAsia="宋体" w:hAnsi="Arial" w:hint="eastAsia"/>
                      <w:color w:val="595959" w:themeColor="text1" w:themeTint="A6"/>
                      <w:szCs w:val="21"/>
                    </w:rPr>
                    <w:t>1</w:t>
                  </w:r>
                  <w:r>
                    <w:rPr>
                      <w:rFonts w:ascii="Arial" w:eastAsia="宋体" w:hAnsi="Arial"/>
                      <w:color w:val="595959" w:themeColor="text1" w:themeTint="A6"/>
                      <w:szCs w:val="21"/>
                    </w:rPr>
                    <w:t>5</w:t>
                  </w:r>
                  <w:r w:rsidRPr="00D14F43">
                    <w:rPr>
                      <w:rFonts w:ascii="Arial" w:eastAsia="宋体" w:hAnsi="Arial" w:hint="eastAsia"/>
                      <w:color w:val="595959" w:themeColor="text1" w:themeTint="A6"/>
                      <w:szCs w:val="21"/>
                    </w:rPr>
                    <w:t>~30VDC</w:t>
                  </w:r>
                </w:p>
              </w:tc>
            </w:tr>
            <w:tr w:rsidR="00B8183B" w:rsidRPr="00D14F43" w14:paraId="445FAB1B" w14:textId="77777777" w:rsidTr="008C2185">
              <w:trPr>
                <w:trHeight w:val="344"/>
              </w:trPr>
              <w:tc>
                <w:tcPr>
                  <w:tcW w:w="1118" w:type="dxa"/>
                  <w:shd w:val="clear" w:color="auto" w:fill="DEEAF6" w:themeFill="accent5" w:themeFillTint="33"/>
                  <w:tcMar>
                    <w:left w:w="0" w:type="dxa"/>
                    <w:right w:w="0" w:type="dxa"/>
                  </w:tcMar>
                  <w:vAlign w:val="center"/>
                </w:tcPr>
                <w:p w14:paraId="61D6C9B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温度漂移</w:t>
                  </w:r>
                </w:p>
              </w:tc>
              <w:tc>
                <w:tcPr>
                  <w:tcW w:w="5256" w:type="dxa"/>
                  <w:gridSpan w:val="2"/>
                  <w:shd w:val="clear" w:color="auto" w:fill="DEEAF6" w:themeFill="accent5" w:themeFillTint="33"/>
                  <w:tcMar>
                    <w:left w:w="0" w:type="dxa"/>
                    <w:right w:w="0" w:type="dxa"/>
                  </w:tcMar>
                  <w:vAlign w:val="center"/>
                </w:tcPr>
                <w:p w14:paraId="08050A10" w14:textId="4827A471"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A51A24">
                    <w:rPr>
                      <w:rFonts w:ascii="Arial" w:eastAsia="宋体" w:hAnsi="Arial"/>
                      <w:color w:val="595959" w:themeColor="text1" w:themeTint="A6"/>
                      <w:szCs w:val="21"/>
                    </w:rPr>
                    <w:t>05</w:t>
                  </w:r>
                  <w:r w:rsidRPr="00D14F43">
                    <w:rPr>
                      <w:rFonts w:ascii="Arial" w:eastAsia="宋体" w:hAnsi="Arial" w:hint="eastAsia"/>
                      <w:color w:val="595959" w:themeColor="text1" w:themeTint="A6"/>
                      <w:szCs w:val="21"/>
                    </w:rPr>
                    <w:t>%/</w:t>
                  </w:r>
                  <w:r w:rsidR="00A51A24">
                    <w:rPr>
                      <w:rFonts w:ascii="宋体" w:eastAsia="宋体" w:hAnsi="宋体" w:hint="eastAsia"/>
                      <w:color w:val="595959" w:themeColor="text1" w:themeTint="A6"/>
                      <w:szCs w:val="21"/>
                    </w:rPr>
                    <w:t>°</w:t>
                  </w:r>
                  <w:r w:rsidRPr="00D14F43">
                    <w:rPr>
                      <w:rFonts w:ascii="Arial" w:eastAsia="宋体" w:hAnsi="Arial" w:hint="eastAsia"/>
                      <w:color w:val="595959" w:themeColor="text1" w:themeTint="A6"/>
                      <w:szCs w:val="21"/>
                    </w:rPr>
                    <w:t>C(</w:t>
                  </w:r>
                  <w:r w:rsidR="00885638">
                    <w:rPr>
                      <w:rFonts w:ascii="Arial" w:eastAsia="宋体" w:hAnsi="Arial" w:hint="eastAsia"/>
                      <w:color w:val="595959" w:themeColor="text1" w:themeTint="A6"/>
                      <w:szCs w:val="21"/>
                    </w:rPr>
                    <w:t>内置</w:t>
                  </w:r>
                  <w:r w:rsidRPr="00D14F43">
                    <w:rPr>
                      <w:rFonts w:ascii="Arial" w:eastAsia="宋体" w:hAnsi="Arial" w:hint="eastAsia"/>
                      <w:color w:val="595959" w:themeColor="text1" w:themeTint="A6"/>
                      <w:szCs w:val="21"/>
                    </w:rPr>
                    <w:t>温度补偿）</w:t>
                  </w:r>
                </w:p>
              </w:tc>
            </w:tr>
            <w:tr w:rsidR="00B8183B" w:rsidRPr="00D14F43" w14:paraId="03F80840" w14:textId="77777777" w:rsidTr="008C2185">
              <w:trPr>
                <w:trHeight w:val="344"/>
              </w:trPr>
              <w:tc>
                <w:tcPr>
                  <w:tcW w:w="1118" w:type="dxa"/>
                  <w:shd w:val="clear" w:color="auto" w:fill="FFFFFF" w:themeFill="background1"/>
                  <w:tcMar>
                    <w:left w:w="0" w:type="dxa"/>
                    <w:right w:w="0" w:type="dxa"/>
                  </w:tcMar>
                  <w:vAlign w:val="center"/>
                </w:tcPr>
                <w:p w14:paraId="2533F37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线性度</w:t>
                  </w:r>
                </w:p>
              </w:tc>
              <w:tc>
                <w:tcPr>
                  <w:tcW w:w="5256" w:type="dxa"/>
                  <w:gridSpan w:val="2"/>
                  <w:shd w:val="clear" w:color="auto" w:fill="FFFFFF" w:themeFill="background1"/>
                  <w:tcMar>
                    <w:left w:w="0" w:type="dxa"/>
                    <w:right w:w="0" w:type="dxa"/>
                  </w:tcMar>
                  <w:vAlign w:val="center"/>
                </w:tcPr>
                <w:p w14:paraId="5510E397" w14:textId="078F2780"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&lt;</w:t>
                  </w:r>
                  <w:r w:rsidR="00DC4FA2" w:rsidRPr="00D14F43">
                    <w:rPr>
                      <w:rFonts w:ascii="Arial" w:eastAsia="宋体" w:hAnsi="Arial" w:hint="eastAsia"/>
                      <w:color w:val="595959" w:themeColor="text1" w:themeTint="A6"/>
                      <w:szCs w:val="21"/>
                    </w:rPr>
                    <w:t>1%</w:t>
                  </w:r>
                </w:p>
              </w:tc>
            </w:tr>
            <w:tr w:rsidR="00B8183B" w:rsidRPr="00D14F43" w14:paraId="0D48511D" w14:textId="77777777" w:rsidTr="008C2185">
              <w:trPr>
                <w:trHeight w:val="344"/>
              </w:trPr>
              <w:tc>
                <w:tcPr>
                  <w:tcW w:w="1118" w:type="dxa"/>
                  <w:shd w:val="clear" w:color="auto" w:fill="DEEAF6" w:themeFill="accent5" w:themeFillTint="33"/>
                  <w:tcMar>
                    <w:left w:w="0" w:type="dxa"/>
                    <w:right w:w="0" w:type="dxa"/>
                  </w:tcMar>
                  <w:vAlign w:val="center"/>
                </w:tcPr>
                <w:p w14:paraId="5D614468"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分辨率</w:t>
                  </w:r>
                </w:p>
              </w:tc>
              <w:tc>
                <w:tcPr>
                  <w:tcW w:w="5256" w:type="dxa"/>
                  <w:gridSpan w:val="2"/>
                  <w:shd w:val="clear" w:color="auto" w:fill="DEEAF6" w:themeFill="accent5" w:themeFillTint="33"/>
                  <w:tcMar>
                    <w:left w:w="0" w:type="dxa"/>
                    <w:right w:w="0" w:type="dxa"/>
                  </w:tcMar>
                  <w:vAlign w:val="center"/>
                </w:tcPr>
                <w:p w14:paraId="778A3CB8" w14:textId="68C8859A"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量程的</w:t>
                  </w:r>
                  <w:r>
                    <w:rPr>
                      <w:rFonts w:ascii="Arial" w:eastAsia="宋体" w:hAnsi="Arial" w:hint="eastAsia"/>
                      <w:color w:val="595959" w:themeColor="text1" w:themeTint="A6"/>
                      <w:szCs w:val="21"/>
                    </w:rPr>
                    <w:t>0</w:t>
                  </w:r>
                  <w:r>
                    <w:rPr>
                      <w:rFonts w:ascii="Arial" w:eastAsia="宋体" w:hAnsi="Arial"/>
                      <w:color w:val="595959" w:themeColor="text1" w:themeTint="A6"/>
                      <w:szCs w:val="21"/>
                    </w:rPr>
                    <w:t>.1</w:t>
                  </w:r>
                  <w:r>
                    <w:rPr>
                      <w:rFonts w:ascii="Arial" w:eastAsia="宋体" w:hAnsi="Arial" w:hint="eastAsia"/>
                      <w:color w:val="595959" w:themeColor="text1" w:themeTint="A6"/>
                      <w:szCs w:val="21"/>
                    </w:rPr>
                    <w:t>%(0</w:t>
                  </w:r>
                  <w:r>
                    <w:rPr>
                      <w:rFonts w:ascii="Arial" w:eastAsia="宋体" w:hAnsi="Arial"/>
                      <w:color w:val="595959" w:themeColor="text1" w:themeTint="A6"/>
                      <w:szCs w:val="21"/>
                    </w:rPr>
                    <w:t>.5</w:t>
                  </w:r>
                  <w:r>
                    <w:rPr>
                      <w:rFonts w:ascii="Arial" w:eastAsia="宋体" w:hAnsi="Arial" w:hint="eastAsia"/>
                      <w:color w:val="595959" w:themeColor="text1" w:themeTint="A6"/>
                      <w:szCs w:val="21"/>
                    </w:rPr>
                    <w:t>m</w:t>
                  </w:r>
                  <w:r>
                    <w:rPr>
                      <w:rFonts w:ascii="Arial" w:eastAsia="宋体" w:hAnsi="Arial"/>
                      <w:color w:val="595959" w:themeColor="text1" w:themeTint="A6"/>
                      <w:szCs w:val="21"/>
                    </w:rPr>
                    <w:t xml:space="preserve">m </w:t>
                  </w:r>
                  <w:r>
                    <w:rPr>
                      <w:rFonts w:ascii="Arial" w:eastAsia="宋体" w:hAnsi="Arial" w:hint="eastAsia"/>
                      <w:color w:val="595959" w:themeColor="text1" w:themeTint="A6"/>
                      <w:szCs w:val="21"/>
                    </w:rPr>
                    <w:t>min</w:t>
                  </w:r>
                  <w:r>
                    <w:rPr>
                      <w:rFonts w:ascii="Arial" w:eastAsia="宋体" w:hAnsi="Arial"/>
                      <w:color w:val="595959" w:themeColor="text1" w:themeTint="A6"/>
                      <w:szCs w:val="21"/>
                    </w:rPr>
                    <w:t>)</w:t>
                  </w:r>
                </w:p>
              </w:tc>
            </w:tr>
            <w:tr w:rsidR="00B8183B" w:rsidRPr="00D14F43" w14:paraId="12909B04" w14:textId="77777777" w:rsidTr="008C2185">
              <w:trPr>
                <w:trHeight w:val="344"/>
              </w:trPr>
              <w:tc>
                <w:tcPr>
                  <w:tcW w:w="1118" w:type="dxa"/>
                  <w:shd w:val="clear" w:color="auto" w:fill="FFFFFF" w:themeFill="background1"/>
                  <w:tcMar>
                    <w:left w:w="0" w:type="dxa"/>
                    <w:right w:w="0" w:type="dxa"/>
                  </w:tcMar>
                  <w:vAlign w:val="center"/>
                </w:tcPr>
                <w:p w14:paraId="2A5C792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响应时间</w:t>
                  </w:r>
                </w:p>
              </w:tc>
              <w:tc>
                <w:tcPr>
                  <w:tcW w:w="5256" w:type="dxa"/>
                  <w:gridSpan w:val="2"/>
                  <w:shd w:val="clear" w:color="auto" w:fill="FFFFFF" w:themeFill="background1"/>
                  <w:tcMar>
                    <w:left w:w="0" w:type="dxa"/>
                    <w:right w:w="0" w:type="dxa"/>
                  </w:tcMar>
                  <w:vAlign w:val="center"/>
                </w:tcPr>
                <w:p w14:paraId="38A0F981" w14:textId="72AD7A89" w:rsidR="006F275F" w:rsidRPr="00D14F43" w:rsidRDefault="00CC5CB0">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1</w:t>
                  </w:r>
                  <w:r w:rsidR="00DE423C">
                    <w:rPr>
                      <w:rFonts w:ascii="Arial" w:eastAsia="宋体" w:hAnsi="Arial"/>
                      <w:color w:val="595959" w:themeColor="text1" w:themeTint="A6"/>
                      <w:szCs w:val="21"/>
                    </w:rPr>
                    <w:t>25</w:t>
                  </w:r>
                  <w:r w:rsidR="00DC4FA2" w:rsidRPr="00D14F43">
                    <w:rPr>
                      <w:rFonts w:ascii="Arial" w:eastAsia="宋体" w:hAnsi="Arial" w:hint="eastAsia"/>
                      <w:color w:val="595959" w:themeColor="text1" w:themeTint="A6"/>
                      <w:szCs w:val="21"/>
                    </w:rPr>
                    <w:t>ms</w:t>
                  </w:r>
                </w:p>
              </w:tc>
            </w:tr>
            <w:tr w:rsidR="00B8183B" w:rsidRPr="00D14F43" w14:paraId="381232E8" w14:textId="77777777" w:rsidTr="008C2185">
              <w:trPr>
                <w:trHeight w:val="344"/>
              </w:trPr>
              <w:tc>
                <w:tcPr>
                  <w:tcW w:w="1118" w:type="dxa"/>
                  <w:shd w:val="clear" w:color="auto" w:fill="DEEAF6" w:themeFill="accent5" w:themeFillTint="33"/>
                  <w:tcMar>
                    <w:left w:w="0" w:type="dxa"/>
                    <w:right w:w="0" w:type="dxa"/>
                  </w:tcMar>
                  <w:vAlign w:val="center"/>
                </w:tcPr>
                <w:p w14:paraId="29E5C9D9"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电磁兼容</w:t>
                  </w:r>
                </w:p>
              </w:tc>
              <w:tc>
                <w:tcPr>
                  <w:tcW w:w="5256" w:type="dxa"/>
                  <w:gridSpan w:val="2"/>
                  <w:shd w:val="clear" w:color="auto" w:fill="DEEAF6" w:themeFill="accent5" w:themeFillTint="33"/>
                  <w:tcMar>
                    <w:left w:w="0" w:type="dxa"/>
                    <w:right w:w="0" w:type="dxa"/>
                  </w:tcMar>
                  <w:vAlign w:val="center"/>
                </w:tcPr>
                <w:p w14:paraId="6F7D617F"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GB/T17626.2-2006 / GB/T17626.4-2008</w:t>
                  </w:r>
                </w:p>
              </w:tc>
            </w:tr>
            <w:tr w:rsidR="00B8183B" w:rsidRPr="00D14F43" w14:paraId="325AE650" w14:textId="77777777" w:rsidTr="008C2185">
              <w:trPr>
                <w:trHeight w:val="344"/>
              </w:trPr>
              <w:tc>
                <w:tcPr>
                  <w:tcW w:w="1118" w:type="dxa"/>
                  <w:tcMar>
                    <w:left w:w="0" w:type="dxa"/>
                    <w:right w:w="0" w:type="dxa"/>
                  </w:tcMar>
                  <w:vAlign w:val="center"/>
                </w:tcPr>
                <w:p w14:paraId="2D37CC2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功耗</w:t>
                  </w:r>
                </w:p>
              </w:tc>
              <w:tc>
                <w:tcPr>
                  <w:tcW w:w="5256" w:type="dxa"/>
                  <w:gridSpan w:val="2"/>
                  <w:tcMar>
                    <w:left w:w="0" w:type="dxa"/>
                    <w:right w:w="0" w:type="dxa"/>
                  </w:tcMar>
                  <w:vAlign w:val="center"/>
                </w:tcPr>
                <w:p w14:paraId="50A057F3" w14:textId="0442D8C7" w:rsidR="006F275F" w:rsidRPr="00D14F43" w:rsidRDefault="00FB0922">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2</w:t>
                  </w:r>
                  <w:r w:rsidR="00DC4FA2" w:rsidRPr="00D14F43">
                    <w:rPr>
                      <w:rFonts w:ascii="Arial" w:eastAsia="宋体" w:hAnsi="Arial" w:hint="eastAsia"/>
                      <w:color w:val="595959" w:themeColor="text1" w:themeTint="A6"/>
                      <w:szCs w:val="21"/>
                    </w:rPr>
                    <w:t>0ma</w:t>
                  </w:r>
                </w:p>
              </w:tc>
            </w:tr>
            <w:tr w:rsidR="00B8183B" w:rsidRPr="00D14F43" w14:paraId="5A9B1AA6" w14:textId="77777777" w:rsidTr="008C2185">
              <w:trPr>
                <w:trHeight w:val="344"/>
              </w:trPr>
              <w:tc>
                <w:tcPr>
                  <w:tcW w:w="1118" w:type="dxa"/>
                  <w:shd w:val="clear" w:color="auto" w:fill="DEEAF6" w:themeFill="accent5" w:themeFillTint="33"/>
                  <w:tcMar>
                    <w:left w:w="0" w:type="dxa"/>
                    <w:right w:w="0" w:type="dxa"/>
                  </w:tcMar>
                  <w:vAlign w:val="center"/>
                </w:tcPr>
                <w:p w14:paraId="64424727"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保护电路</w:t>
                  </w:r>
                </w:p>
              </w:tc>
              <w:tc>
                <w:tcPr>
                  <w:tcW w:w="5256" w:type="dxa"/>
                  <w:gridSpan w:val="2"/>
                  <w:shd w:val="clear" w:color="auto" w:fill="DEEAF6" w:themeFill="accent5" w:themeFillTint="33"/>
                  <w:tcMar>
                    <w:left w:w="0" w:type="dxa"/>
                    <w:right w:w="0" w:type="dxa"/>
                  </w:tcMar>
                  <w:vAlign w:val="center"/>
                </w:tcPr>
                <w:p w14:paraId="5DB096E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防反接保护、瞬时过压保护</w:t>
                  </w:r>
                </w:p>
              </w:tc>
            </w:tr>
            <w:tr w:rsidR="00B8183B" w:rsidRPr="00D14F43" w14:paraId="66594100" w14:textId="77777777" w:rsidTr="008C2185">
              <w:trPr>
                <w:trHeight w:val="344"/>
              </w:trPr>
              <w:tc>
                <w:tcPr>
                  <w:tcW w:w="1118" w:type="dxa"/>
                  <w:tcMar>
                    <w:left w:w="0" w:type="dxa"/>
                    <w:right w:w="0" w:type="dxa"/>
                  </w:tcMar>
                  <w:vAlign w:val="center"/>
                </w:tcPr>
                <w:p w14:paraId="0B5A4B9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工作温度</w:t>
                  </w:r>
                </w:p>
              </w:tc>
              <w:tc>
                <w:tcPr>
                  <w:tcW w:w="5256" w:type="dxa"/>
                  <w:gridSpan w:val="2"/>
                  <w:tcMar>
                    <w:left w:w="0" w:type="dxa"/>
                    <w:right w:w="0" w:type="dxa"/>
                  </w:tcMar>
                  <w:vAlign w:val="center"/>
                </w:tcPr>
                <w:p w14:paraId="2213A2CC" w14:textId="06FD01D2"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462DC3F7" w14:textId="77777777" w:rsidTr="008C2185">
              <w:trPr>
                <w:trHeight w:val="344"/>
              </w:trPr>
              <w:tc>
                <w:tcPr>
                  <w:tcW w:w="1118" w:type="dxa"/>
                  <w:shd w:val="clear" w:color="auto" w:fill="DEEAF6" w:themeFill="accent5" w:themeFillTint="33"/>
                  <w:tcMar>
                    <w:left w:w="0" w:type="dxa"/>
                    <w:right w:w="0" w:type="dxa"/>
                  </w:tcMar>
                  <w:vAlign w:val="center"/>
                </w:tcPr>
                <w:p w14:paraId="091F957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储藏温度</w:t>
                  </w:r>
                </w:p>
              </w:tc>
              <w:tc>
                <w:tcPr>
                  <w:tcW w:w="5256" w:type="dxa"/>
                  <w:gridSpan w:val="2"/>
                  <w:shd w:val="clear" w:color="auto" w:fill="DEEAF6" w:themeFill="accent5" w:themeFillTint="33"/>
                  <w:tcMar>
                    <w:left w:w="0" w:type="dxa"/>
                    <w:right w:w="0" w:type="dxa"/>
                  </w:tcMar>
                  <w:vAlign w:val="center"/>
                </w:tcPr>
                <w:p w14:paraId="1BB692E3" w14:textId="101FA02D"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-40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7345C2C7" w14:textId="77777777" w:rsidTr="008C2185">
              <w:trPr>
                <w:trHeight w:val="344"/>
              </w:trPr>
              <w:tc>
                <w:tcPr>
                  <w:tcW w:w="1118" w:type="dxa"/>
                  <w:tcMar>
                    <w:left w:w="0" w:type="dxa"/>
                    <w:right w:w="0" w:type="dxa"/>
                  </w:tcMar>
                  <w:vAlign w:val="center"/>
                </w:tcPr>
                <w:p w14:paraId="64C3A8B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外壳材质</w:t>
                  </w:r>
                </w:p>
              </w:tc>
              <w:tc>
                <w:tcPr>
                  <w:tcW w:w="5256" w:type="dxa"/>
                  <w:gridSpan w:val="2"/>
                  <w:tcMar>
                    <w:left w:w="0" w:type="dxa"/>
                    <w:right w:w="0" w:type="dxa"/>
                  </w:tcMar>
                  <w:vAlign w:val="center"/>
                </w:tcPr>
                <w:p w14:paraId="412CEB25" w14:textId="79D9D1FF" w:rsidR="006F275F" w:rsidRPr="00D14F43" w:rsidRDefault="009977A0">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铜镀镍</w:t>
                  </w:r>
                  <w:r w:rsidR="009863DC">
                    <w:rPr>
                      <w:rFonts w:ascii="Arial" w:eastAsia="宋体" w:hAnsi="Arial" w:hint="eastAsia"/>
                      <w:color w:val="595959" w:themeColor="text1" w:themeTint="A6"/>
                      <w:szCs w:val="21"/>
                    </w:rPr>
                    <w:t>(</w:t>
                  </w:r>
                  <w:r w:rsidR="009863DC">
                    <w:rPr>
                      <w:rFonts w:ascii="Arial" w:eastAsia="宋体" w:hAnsi="Arial" w:hint="eastAsia"/>
                      <w:color w:val="595959" w:themeColor="text1" w:themeTint="A6"/>
                      <w:szCs w:val="21"/>
                    </w:rPr>
                    <w:t>可定制不锈钢外壳</w:t>
                  </w:r>
                  <w:r w:rsidR="009863DC">
                    <w:rPr>
                      <w:rFonts w:ascii="Arial" w:eastAsia="宋体" w:hAnsi="Arial" w:hint="eastAsia"/>
                      <w:color w:val="595959" w:themeColor="text1" w:themeTint="A6"/>
                      <w:szCs w:val="21"/>
                    </w:rPr>
                    <w:t>)</w:t>
                  </w:r>
                </w:p>
              </w:tc>
            </w:tr>
            <w:tr w:rsidR="00B8183B" w:rsidRPr="00D14F43" w14:paraId="7D49CCB0" w14:textId="77777777" w:rsidTr="008C2185">
              <w:trPr>
                <w:trHeight w:val="344"/>
              </w:trPr>
              <w:tc>
                <w:tcPr>
                  <w:tcW w:w="1118" w:type="dxa"/>
                  <w:shd w:val="clear" w:color="auto" w:fill="DEEAF6" w:themeFill="accent5" w:themeFillTint="33"/>
                  <w:tcMar>
                    <w:left w:w="0" w:type="dxa"/>
                    <w:right w:w="0" w:type="dxa"/>
                  </w:tcMar>
                  <w:vAlign w:val="center"/>
                </w:tcPr>
                <w:p w14:paraId="564E526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线长</w:t>
                  </w:r>
                </w:p>
              </w:tc>
              <w:tc>
                <w:tcPr>
                  <w:tcW w:w="5256" w:type="dxa"/>
                  <w:gridSpan w:val="2"/>
                  <w:shd w:val="clear" w:color="auto" w:fill="DEEAF6" w:themeFill="accent5" w:themeFillTint="33"/>
                  <w:tcMar>
                    <w:left w:w="0" w:type="dxa"/>
                    <w:right w:w="0" w:type="dxa"/>
                  </w:tcMar>
                  <w:vAlign w:val="center"/>
                </w:tcPr>
                <w:p w14:paraId="15BC8BBF" w14:textId="726391E6" w:rsidR="00F94763" w:rsidRPr="00D14F43" w:rsidRDefault="00DC4FA2" w:rsidP="00F94763">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2m</w:t>
                  </w:r>
                </w:p>
              </w:tc>
            </w:tr>
            <w:tr w:rsidR="00FC3018" w:rsidRPr="00D14F43" w14:paraId="4EF094A1" w14:textId="77777777" w:rsidTr="006C2F22">
              <w:trPr>
                <w:trHeight w:val="688"/>
              </w:trPr>
              <w:tc>
                <w:tcPr>
                  <w:tcW w:w="1118" w:type="dxa"/>
                  <w:shd w:val="clear" w:color="auto" w:fill="F7CAAC" w:themeFill="accent2" w:themeFillTint="66"/>
                  <w:tcMar>
                    <w:left w:w="0" w:type="dxa"/>
                    <w:right w:w="0" w:type="dxa"/>
                  </w:tcMar>
                  <w:vAlign w:val="center"/>
                </w:tcPr>
                <w:p w14:paraId="631AD4D0" w14:textId="60B8FF64" w:rsidR="00FC3018" w:rsidRDefault="00FC3018" w:rsidP="00F624E7">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订货型号</w:t>
                  </w:r>
                </w:p>
              </w:tc>
              <w:tc>
                <w:tcPr>
                  <w:tcW w:w="1576" w:type="dxa"/>
                  <w:shd w:val="clear" w:color="auto" w:fill="F7CAAC" w:themeFill="accent2" w:themeFillTint="66"/>
                  <w:tcMar>
                    <w:left w:w="0" w:type="dxa"/>
                    <w:right w:w="0" w:type="dxa"/>
                  </w:tcMar>
                  <w:vAlign w:val="center"/>
                </w:tcPr>
                <w:p w14:paraId="72079F56" w14:textId="561C03BB" w:rsidR="00FC3018" w:rsidRPr="00D14F43" w:rsidRDefault="00FC3018" w:rsidP="00FC3018">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RS485</w:t>
                  </w:r>
                </w:p>
              </w:tc>
              <w:tc>
                <w:tcPr>
                  <w:tcW w:w="3680" w:type="dxa"/>
                  <w:shd w:val="clear" w:color="auto" w:fill="F7CAAC" w:themeFill="accent2" w:themeFillTint="66"/>
                  <w:vAlign w:val="center"/>
                </w:tcPr>
                <w:p w14:paraId="17631385" w14:textId="5CDCEC84" w:rsidR="00FC3018" w:rsidRPr="00D14F43" w:rsidRDefault="005A1CC8" w:rsidP="00FC3018">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HC112</w:t>
                  </w:r>
                  <w:r w:rsidR="006B77B9" w:rsidRPr="006B77B9">
                    <w:rPr>
                      <w:rFonts w:ascii="Arial" w:eastAsia="宋体" w:hAnsi="Arial"/>
                      <w:color w:val="595959" w:themeColor="text1" w:themeTint="A6"/>
                      <w:szCs w:val="21"/>
                    </w:rPr>
                    <w:t>F30GM-S1-2000-V1</w:t>
                  </w:r>
                </w:p>
              </w:tc>
            </w:tr>
          </w:tbl>
          <w:p w14:paraId="133E85E2" w14:textId="3E573C6F" w:rsidR="006F275F" w:rsidRPr="00D14F43" w:rsidRDefault="00DC4FA2">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以上数据均在</w:t>
            </w:r>
            <w:r w:rsidRPr="00D14F43">
              <w:rPr>
                <w:rFonts w:ascii="Arial" w:eastAsia="宋体" w:hAnsi="Arial" w:hint="eastAsia"/>
                <w:color w:val="595959" w:themeColor="text1" w:themeTint="A6"/>
                <w:sz w:val="18"/>
                <w:szCs w:val="18"/>
              </w:rPr>
              <w:t xml:space="preserve"> 25</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C</w:t>
            </w:r>
            <w:r w:rsidRPr="00D14F43">
              <w:rPr>
                <w:rFonts w:ascii="Arial" w:eastAsia="宋体" w:hAnsi="Arial" w:hint="eastAsia"/>
                <w:color w:val="595959" w:themeColor="text1" w:themeTint="A6"/>
                <w:sz w:val="18"/>
                <w:szCs w:val="18"/>
              </w:rPr>
              <w:t>环境下测试</w:t>
            </w:r>
            <w:r w:rsidR="00952124">
              <w:rPr>
                <w:rFonts w:ascii="Arial" w:eastAsia="宋体" w:hAnsi="Arial" w:hint="eastAsia"/>
                <w:color w:val="595959" w:themeColor="text1" w:themeTint="A6"/>
                <w:sz w:val="18"/>
                <w:szCs w:val="18"/>
              </w:rPr>
              <w:t>。</w:t>
            </w:r>
          </w:p>
          <w:p w14:paraId="662B3ECB" w14:textId="2FFF592A" w:rsidR="006F275F" w:rsidRPr="008D222E" w:rsidRDefault="00DC4FA2" w:rsidP="008D222E">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最终结果在不同测试条件下会有一定影响，如：测试电路</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环境</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距离</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被测物大小材质等。参考值仅供参考。</w:t>
            </w:r>
          </w:p>
          <w:p w14:paraId="2414EC8E" w14:textId="58790B7C" w:rsidR="006F275F" w:rsidRPr="00D14F43" w:rsidRDefault="00092D66" w:rsidP="00D14F43">
            <w:pPr>
              <w:tabs>
                <w:tab w:val="left" w:pos="4415"/>
              </w:tabs>
              <w:jc w:val="left"/>
              <w:rPr>
                <w:rFonts w:ascii="Arial" w:eastAsia="宋体" w:hAnsi="Arial"/>
                <w:b/>
                <w:bCs/>
                <w:color w:val="FFFFFF" w:themeColor="background1"/>
                <w:sz w:val="28"/>
                <w:szCs w:val="28"/>
                <w:shd w:val="clear" w:color="auto" w:fill="2E74B5" w:themeFill="accent5" w:themeFillShade="BF"/>
              </w:rPr>
            </w:pPr>
            <w:r>
              <w:rPr>
                <w:noProof/>
              </w:rPr>
              <w:drawing>
                <wp:anchor distT="0" distB="0" distL="114300" distR="114300" simplePos="0" relativeHeight="251754496" behindDoc="0" locked="0" layoutInCell="1" allowOverlap="1" wp14:anchorId="13351F84" wp14:editId="49AB0613">
                  <wp:simplePos x="0" y="0"/>
                  <wp:positionH relativeFrom="column">
                    <wp:posOffset>404495</wp:posOffset>
                  </wp:positionH>
                  <wp:positionV relativeFrom="paragraph">
                    <wp:posOffset>381635</wp:posOffset>
                  </wp:positionV>
                  <wp:extent cx="3168309" cy="2790908"/>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168309" cy="2790908"/>
                          </a:xfrm>
                          <a:prstGeom prst="rect">
                            <a:avLst/>
                          </a:prstGeom>
                        </pic:spPr>
                      </pic:pic>
                    </a:graphicData>
                  </a:graphic>
                  <wp14:sizeRelH relativeFrom="margin">
                    <wp14:pctWidth>0</wp14:pctWidth>
                  </wp14:sizeRelH>
                  <wp14:sizeRelV relativeFrom="margin">
                    <wp14:pctHeight>0</wp14:pctHeight>
                  </wp14:sizeRelV>
                </wp:anchor>
              </w:drawing>
            </w:r>
            <w:r w:rsidR="00DC4FA2" w:rsidRPr="00182258">
              <w:rPr>
                <w:rFonts w:ascii="Arial" w:eastAsia="宋体" w:hAnsi="Arial" w:hint="eastAsia"/>
                <w:color w:val="000000" w:themeColor="text1"/>
                <w:spacing w:val="40"/>
                <w:shd w:val="clear" w:color="auto" w:fill="D9D9D9" w:themeFill="background1" w:themeFillShade="D9"/>
              </w:rPr>
              <w:t xml:space="preserve"> </w:t>
            </w:r>
            <w:r w:rsidR="00DC4FA2" w:rsidRPr="00182258">
              <w:rPr>
                <w:rFonts w:ascii="Arial" w:eastAsia="宋体" w:hAnsi="Arial" w:hint="eastAsia"/>
                <w:b/>
                <w:bCs/>
                <w:color w:val="000000" w:themeColor="text1"/>
                <w:spacing w:val="40"/>
                <w:sz w:val="28"/>
                <w:szCs w:val="28"/>
                <w:shd w:val="clear" w:color="auto" w:fill="D9D9D9" w:themeFill="background1" w:themeFillShade="D9"/>
              </w:rPr>
              <w:t>产品尺寸</w:t>
            </w:r>
            <w:r w:rsidR="00B8183B" w:rsidRPr="00182258">
              <w:rPr>
                <w:rFonts w:ascii="Arial" w:eastAsia="宋体" w:hAnsi="Arial" w:hint="eastAsia"/>
                <w:b/>
                <w:bCs/>
                <w:color w:val="000000" w:themeColor="text1"/>
                <w:spacing w:val="40"/>
                <w:sz w:val="28"/>
                <w:szCs w:val="28"/>
                <w:shd w:val="clear" w:color="auto" w:fill="D9D9D9" w:themeFill="background1" w:themeFillShade="D9"/>
              </w:rPr>
              <w:t>(</w:t>
            </w:r>
            <w:r w:rsidR="00B8183B" w:rsidRPr="00182258">
              <w:rPr>
                <w:rFonts w:ascii="Arial" w:eastAsia="宋体" w:hAnsi="Arial"/>
                <w:b/>
                <w:bCs/>
                <w:color w:val="000000" w:themeColor="text1"/>
                <w:spacing w:val="40"/>
                <w:sz w:val="28"/>
                <w:szCs w:val="28"/>
                <w:shd w:val="clear" w:color="auto" w:fill="D9D9D9" w:themeFill="background1" w:themeFillShade="D9"/>
              </w:rPr>
              <w:t>mm)</w:t>
            </w:r>
            <w:r w:rsidR="00DC4FA2" w:rsidRPr="00182258">
              <w:rPr>
                <w:rFonts w:ascii="Arial" w:eastAsia="宋体" w:hAnsi="Arial" w:hint="eastAsia"/>
                <w:b/>
                <w:bCs/>
                <w:color w:val="000000" w:themeColor="text1"/>
                <w:spacing w:val="40"/>
                <w:sz w:val="28"/>
                <w:szCs w:val="28"/>
                <w:shd w:val="clear" w:color="auto" w:fill="D9D9D9" w:themeFill="background1" w:themeFillShade="D9"/>
              </w:rPr>
              <w:t xml:space="preserve">  </w:t>
            </w:r>
            <w:r w:rsidR="00B8183B" w:rsidRPr="00182258">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FD595B4" w14:textId="577517C4" w:rsidR="006F275F" w:rsidRPr="00D14F43" w:rsidRDefault="00DC4FA2">
            <w:pPr>
              <w:tabs>
                <w:tab w:val="left" w:pos="4415"/>
              </w:tabs>
              <w:spacing w:line="240" w:lineRule="exact"/>
              <w:ind w:firstLineChars="100" w:firstLine="280"/>
              <w:rPr>
                <w:rFonts w:ascii="Arial" w:eastAsia="宋体" w:hAnsi="Arial"/>
                <w:sz w:val="18"/>
                <w:szCs w:val="18"/>
              </w:rPr>
            </w:pPr>
            <w:r w:rsidRPr="00D14F43">
              <w:rPr>
                <w:rFonts w:ascii="Arial" w:eastAsia="宋体" w:hAnsi="Arial" w:hint="eastAsia"/>
                <w:sz w:val="28"/>
                <w:szCs w:val="28"/>
              </w:rPr>
              <w:t xml:space="preserve"> </w:t>
            </w:r>
            <w:r w:rsidRPr="00D14F43">
              <w:rPr>
                <w:rFonts w:ascii="Arial" w:eastAsia="宋体" w:hAnsi="Arial"/>
                <w:sz w:val="28"/>
                <w:szCs w:val="28"/>
              </w:rPr>
              <w:t xml:space="preserve">  </w:t>
            </w:r>
          </w:p>
          <w:p w14:paraId="6FDD0DDA" w14:textId="3267F043"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E6960F4" w14:textId="7F766220"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7BB934BF" w14:textId="354B1028"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B2987DD" w14:textId="4A76C3FF"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534DE228" w14:textId="0537C959"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6DE9ED33" w14:textId="2457A433" w:rsidR="006F275F" w:rsidRPr="00D14F43" w:rsidRDefault="008D222E">
            <w:pPr>
              <w:tabs>
                <w:tab w:val="left" w:pos="4415"/>
              </w:tabs>
              <w:spacing w:line="240" w:lineRule="exact"/>
              <w:ind w:firstLineChars="100" w:firstLine="210"/>
              <w:rPr>
                <w:rFonts w:ascii="Arial" w:eastAsia="宋体" w:hAnsi="Arial"/>
                <w:sz w:val="18"/>
                <w:szCs w:val="18"/>
              </w:rPr>
            </w:pPr>
            <w:r w:rsidRPr="00D14F43">
              <w:rPr>
                <w:rFonts w:ascii="Arial" w:eastAsia="宋体" w:hAnsi="Arial"/>
                <w:noProof/>
              </w:rPr>
              <mc:AlternateContent>
                <mc:Choice Requires="wps">
                  <w:drawing>
                    <wp:anchor distT="45720" distB="45720" distL="114300" distR="114300" simplePos="0" relativeHeight="251698176" behindDoc="0" locked="0" layoutInCell="1" allowOverlap="1" wp14:anchorId="3FCCABDD" wp14:editId="31F379A0">
                      <wp:simplePos x="0" y="0"/>
                      <wp:positionH relativeFrom="column">
                        <wp:posOffset>2633345</wp:posOffset>
                      </wp:positionH>
                      <wp:positionV relativeFrom="paragraph">
                        <wp:posOffset>1617980</wp:posOffset>
                      </wp:positionV>
                      <wp:extent cx="1178560" cy="1404620"/>
                      <wp:effectExtent l="0" t="0" r="2540" b="0"/>
                      <wp:wrapSquare wrapText="bothSides"/>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404620"/>
                              </a:xfrm>
                              <a:prstGeom prst="rect">
                                <a:avLst/>
                              </a:prstGeom>
                              <a:solidFill>
                                <a:srgbClr val="FFFFFF"/>
                              </a:solidFill>
                              <a:ln w="9525">
                                <a:noFill/>
                                <a:miter lim="800000"/>
                              </a:ln>
                            </wps:spPr>
                            <wps:txbx>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FCCABDD" id="_x0000_t202" coordsize="21600,21600" o:spt="202" path="m,l,21600r21600,l21600,xe">
                      <v:stroke joinstyle="miter"/>
                      <v:path gradientshapeok="t" o:connecttype="rect"/>
                    </v:shapetype>
                    <v:shape id="文本框 2" o:spid="_x0000_s1026" type="#_x0000_t202" style="position:absolute;left:0;text-align:left;margin-left:207.35pt;margin-top:127.4pt;width:92.8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hhIwIAAAYEAAAOAAAAZHJzL2Uyb0RvYy54bWysU82O0zAQviPxDpbvNEmVdrtR09XSVRHS&#10;8iMtPIDjOI2F4zG226Q8ALwBJy7cea4+B2M3W6rlhsjB8mRmvpn55vPyZugU2QvrJOiSZpOUEqE5&#10;1FJvS/rxw+bFghLnma6ZAi1KehCO3qyeP1v2phBTaEHVwhIE0a7oTUlb702RJI63omNuAkZodDZg&#10;O+bRtNuktqxH9E4l0zSdJz3Y2ljgwjn8e3dy0lXEbxrB/bumccITVVLszcfTxrMKZ7JasmJrmWkl&#10;H9tg/9BFx6TGomeoO+YZ2Vn5F1QnuQUHjZ9w6BJoGslFnAGnydIn0zy0zIg4C5LjzJkm9/9g+dv9&#10;e0tkjbvLKdGswx0dv387/vh1/PmVTAM/vXEFhj0YDPTDSxgwNs7qzD3wT45oWLdMb8WttdC3gtXY&#10;XxYyk4vUE44LIFX/Bmqsw3YeItDQ2C6Qh3QQRMc9Hc67EYMnPJTMrhazObo4+rI8zefTuL2EFY/p&#10;xjr/SkBHwqWkFpcf4dn+3vnQDiseQ0I1B0rWG6lUNOy2WitL9gyFsolfnOBJmNKkL+n1bDqLyBpC&#10;ftRQJz0KWcmupIs0fGO60iMPYfQTCX6ohpHXCuoDMmLhJEx8SHhpwX6hpEdRltR93jErKFGvNbJ6&#10;neV5UHE08tkVUkDspae69DDNEaqknpLTde2j8uO85hbZ38jIS1jTqZOxVxRbpGt8GEHNl3aM+vN8&#10;V78BAAD//wMAUEsDBBQABgAIAAAAIQBnSISq3wAAAAsBAAAPAAAAZHJzL2Rvd25yZXYueG1sTI/B&#10;TsMwEETvSPyDtUjcqN2SpijEqSoqLhyQKEhwdGMnjojXlu2m4e9ZTvS4mqfZN/V2diObTEyDRwnL&#10;hQBmsPV6wF7Cx/vz3QOwlBVqNXo0En5Mgm1zfVWrSvszvpnpkHtGJZgqJcHmHCrOU2uNU2nhg0HK&#10;Oh+dynTGnuuozlTuRr4SouRODUgfrArmyZr2+3ByEj6dHfQ+vn51epz2L91uHeYYpLy9mXePwLKZ&#10;8z8Mf/qkDg05Hf0JdWKjhGJZbAiVsFoXtIGIUoh7YEeKNqUA3tT8ckPzCwAA//8DAFBLAQItABQA&#10;BgAIAAAAIQC2gziS/gAAAOEBAAATAAAAAAAAAAAAAAAAAAAAAABbQ29udGVudF9UeXBlc10ueG1s&#10;UEsBAi0AFAAGAAgAAAAhADj9If/WAAAAlAEAAAsAAAAAAAAAAAAAAAAALwEAAF9yZWxzLy5yZWxz&#10;UEsBAi0AFAAGAAgAAAAhAEtU6GEjAgAABgQAAA4AAAAAAAAAAAAAAAAALgIAAGRycy9lMm9Eb2Mu&#10;eG1sUEsBAi0AFAAGAAgAAAAhAGdIhKrfAAAACwEAAA8AAAAAAAAAAAAAAAAAfQQAAGRycy9kb3du&#10;cmV2LnhtbFBLBQYAAAAABAAEAPMAAACJBQAAAAA=&#10;" stroked="f">
                      <v:textbox style="mso-fit-shape-to-text:t">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v:textbox>
                      <w10:wrap type="square"/>
                    </v:shape>
                  </w:pict>
                </mc:Fallback>
              </mc:AlternateContent>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tc>
      </w:tr>
    </w:tbl>
    <w:p w14:paraId="2859BE8E" w14:textId="1CB6F760" w:rsidR="00D70C4E" w:rsidRDefault="00D70C4E">
      <w:pPr>
        <w:widowControl/>
        <w:jc w:val="left"/>
      </w:pPr>
    </w:p>
    <w:p w14:paraId="323CEAC1" w14:textId="6606AF86" w:rsidR="0031093A" w:rsidRDefault="0031093A">
      <w:pPr>
        <w:widowControl/>
        <w:jc w:val="left"/>
      </w:pPr>
    </w:p>
    <w:p w14:paraId="29889779" w14:textId="48D9E9EA" w:rsidR="0031093A" w:rsidRDefault="0031093A">
      <w:pPr>
        <w:widowControl/>
        <w:jc w:val="left"/>
      </w:pPr>
    </w:p>
    <w:p w14:paraId="6AEF7F36" w14:textId="00F02638" w:rsidR="003F547D" w:rsidRPr="003F547D" w:rsidRDefault="003F547D" w:rsidP="003F547D">
      <w:pPr>
        <w:tabs>
          <w:tab w:val="left" w:pos="2925"/>
        </w:tabs>
      </w:pPr>
      <w:r>
        <w:tab/>
      </w:r>
    </w:p>
    <w:p w14:paraId="36A2AC2F" w14:textId="77777777" w:rsidR="005167A1" w:rsidRDefault="005167A1" w:rsidP="005167A1">
      <w:pPr>
        <w:pStyle w:val="a9"/>
        <w:widowControl/>
        <w:numPr>
          <w:ilvl w:val="0"/>
          <w:numId w:val="7"/>
        </w:numPr>
        <w:spacing w:line="276" w:lineRule="auto"/>
        <w:ind w:firstLineChars="0"/>
        <w:jc w:val="left"/>
        <w:rPr>
          <w:rFonts w:ascii="Arial" w:hAnsi="Arial"/>
          <w:b/>
          <w:bCs/>
          <w:color w:val="262626" w:themeColor="text1" w:themeTint="D9"/>
          <w:sz w:val="28"/>
          <w:szCs w:val="28"/>
        </w:rPr>
      </w:pPr>
      <w:r>
        <w:rPr>
          <w:rFonts w:ascii="Arial" w:hAnsi="Arial" w:hint="eastAsia"/>
          <w:b/>
          <w:bCs/>
          <w:color w:val="262626" w:themeColor="text1" w:themeTint="D9"/>
          <w:sz w:val="28"/>
          <w:szCs w:val="28"/>
        </w:rPr>
        <w:lastRenderedPageBreak/>
        <w:t>指示灯含义</w:t>
      </w:r>
    </w:p>
    <w:p w14:paraId="19B45351" w14:textId="77777777" w:rsidR="005167A1" w:rsidRPr="00B72B62" w:rsidRDefault="005167A1" w:rsidP="005167A1">
      <w:pPr>
        <w:pStyle w:val="a9"/>
        <w:widowControl/>
        <w:spacing w:line="276" w:lineRule="auto"/>
        <w:ind w:firstLine="480"/>
        <w:jc w:val="left"/>
        <w:rPr>
          <w:rFonts w:ascii="Arial" w:hAnsi="Arial"/>
          <w:color w:val="262626" w:themeColor="text1" w:themeTint="D9"/>
          <w:sz w:val="24"/>
          <w:szCs w:val="24"/>
        </w:rPr>
      </w:pPr>
      <w:r>
        <w:rPr>
          <w:rFonts w:ascii="宋体" w:hAnsi="宋体" w:hint="eastAsia"/>
          <w:color w:val="262626" w:themeColor="text1" w:themeTint="D9"/>
          <w:sz w:val="24"/>
          <w:szCs w:val="24"/>
        </w:rPr>
        <w:t>●</w:t>
      </w:r>
      <w:r w:rsidRPr="00B72B62">
        <w:rPr>
          <w:rFonts w:ascii="Arial" w:hAnsi="Arial"/>
          <w:color w:val="262626" w:themeColor="text1" w:themeTint="D9"/>
          <w:sz w:val="24"/>
          <w:szCs w:val="24"/>
        </w:rPr>
        <w:t xml:space="preserve"> </w:t>
      </w:r>
      <w:r w:rsidRPr="00B72B62">
        <w:rPr>
          <w:rFonts w:ascii="Arial" w:hAnsi="Arial"/>
          <w:color w:val="262626" w:themeColor="text1" w:themeTint="D9"/>
          <w:sz w:val="24"/>
          <w:szCs w:val="24"/>
        </w:rPr>
        <w:t>绿</w:t>
      </w:r>
      <w:r w:rsidRPr="00B72B62">
        <w:rPr>
          <w:rFonts w:ascii="Arial" w:hAnsi="Arial"/>
          <w:color w:val="262626" w:themeColor="text1" w:themeTint="D9"/>
          <w:sz w:val="24"/>
          <w:szCs w:val="24"/>
        </w:rPr>
        <w:t>LED</w:t>
      </w:r>
      <w:r w:rsidRPr="00B72B62">
        <w:rPr>
          <w:rFonts w:ascii="Arial" w:hAnsi="Arial"/>
          <w:color w:val="262626" w:themeColor="text1" w:themeTint="D9"/>
          <w:sz w:val="24"/>
          <w:szCs w:val="24"/>
        </w:rPr>
        <w:t>：电源指示灯，常亮</w:t>
      </w:r>
      <w:r w:rsidRPr="00B72B62">
        <w:rPr>
          <w:rFonts w:ascii="Arial" w:hAnsi="Arial"/>
          <w:color w:val="262626" w:themeColor="text1" w:themeTint="D9"/>
          <w:sz w:val="24"/>
          <w:szCs w:val="24"/>
        </w:rPr>
        <w:t>.</w:t>
      </w:r>
    </w:p>
    <w:p w14:paraId="35ED0A1E" w14:textId="77777777" w:rsidR="005167A1" w:rsidRPr="00B72B62" w:rsidRDefault="005167A1" w:rsidP="005167A1">
      <w:pPr>
        <w:pStyle w:val="a9"/>
        <w:widowControl/>
        <w:spacing w:line="276" w:lineRule="auto"/>
        <w:ind w:firstLine="480"/>
        <w:jc w:val="left"/>
        <w:rPr>
          <w:rFonts w:ascii="Arial" w:hAnsi="Arial"/>
          <w:color w:val="262626" w:themeColor="text1" w:themeTint="D9"/>
          <w:sz w:val="24"/>
          <w:szCs w:val="24"/>
        </w:rPr>
      </w:pPr>
      <w:r>
        <w:rPr>
          <w:rFonts w:ascii="宋体" w:hAnsi="宋体" w:hint="eastAsia"/>
          <w:color w:val="262626" w:themeColor="text1" w:themeTint="D9"/>
          <w:sz w:val="24"/>
          <w:szCs w:val="24"/>
        </w:rPr>
        <w:t>●</w:t>
      </w:r>
      <w:r w:rsidRPr="00B72B62">
        <w:rPr>
          <w:rFonts w:ascii="Arial" w:hAnsi="Arial"/>
          <w:color w:val="262626" w:themeColor="text1" w:themeTint="D9"/>
          <w:sz w:val="24"/>
          <w:szCs w:val="24"/>
        </w:rPr>
        <w:t xml:space="preserve"> </w:t>
      </w:r>
      <w:r w:rsidRPr="00B72B62">
        <w:rPr>
          <w:rFonts w:ascii="Arial" w:hAnsi="Arial"/>
          <w:color w:val="262626" w:themeColor="text1" w:themeTint="D9"/>
          <w:sz w:val="24"/>
          <w:szCs w:val="24"/>
        </w:rPr>
        <w:t>红</w:t>
      </w:r>
      <w:r w:rsidRPr="00B72B62">
        <w:rPr>
          <w:rFonts w:ascii="Arial" w:hAnsi="Arial"/>
          <w:color w:val="262626" w:themeColor="text1" w:themeTint="D9"/>
          <w:sz w:val="24"/>
          <w:szCs w:val="24"/>
        </w:rPr>
        <w:t>LED</w:t>
      </w:r>
      <w:r w:rsidRPr="00B72B62">
        <w:rPr>
          <w:rFonts w:ascii="Arial" w:hAnsi="Arial"/>
          <w:color w:val="262626" w:themeColor="text1" w:themeTint="D9"/>
          <w:sz w:val="24"/>
          <w:szCs w:val="24"/>
        </w:rPr>
        <w:t>：出错（设定期间没检测到被测物，被测物进入盲区，传感器受到干扰等）</w:t>
      </w:r>
      <w:r w:rsidRPr="00B72B62">
        <w:rPr>
          <w:rFonts w:ascii="Arial" w:hAnsi="Arial"/>
          <w:color w:val="262626" w:themeColor="text1" w:themeTint="D9"/>
          <w:sz w:val="24"/>
          <w:szCs w:val="24"/>
        </w:rPr>
        <w:t>.</w:t>
      </w:r>
    </w:p>
    <w:p w14:paraId="2EEF8A8A" w14:textId="61A9E382" w:rsidR="005167A1" w:rsidRDefault="005167A1" w:rsidP="00150EFD">
      <w:pPr>
        <w:pStyle w:val="a9"/>
        <w:widowControl/>
        <w:spacing w:line="276" w:lineRule="auto"/>
        <w:ind w:leftChars="100" w:left="210" w:firstLineChars="100" w:firstLine="240"/>
        <w:jc w:val="left"/>
        <w:rPr>
          <w:rFonts w:ascii="Arial" w:hAnsi="Arial"/>
          <w:b/>
          <w:bCs/>
          <w:color w:val="262626" w:themeColor="text1" w:themeTint="D9"/>
          <w:sz w:val="28"/>
          <w:szCs w:val="28"/>
        </w:rPr>
      </w:pPr>
      <w:r>
        <w:rPr>
          <w:rFonts w:ascii="宋体" w:hAnsi="宋体" w:hint="eastAsia"/>
          <w:color w:val="262626" w:themeColor="text1" w:themeTint="D9"/>
          <w:sz w:val="24"/>
          <w:szCs w:val="24"/>
        </w:rPr>
        <w:t xml:space="preserve">● </w:t>
      </w:r>
      <w:r w:rsidRPr="00B72B62">
        <w:rPr>
          <w:rFonts w:ascii="Arial" w:hAnsi="Arial"/>
          <w:color w:val="262626" w:themeColor="text1" w:themeTint="D9"/>
          <w:sz w:val="24"/>
          <w:szCs w:val="24"/>
        </w:rPr>
        <w:t>黄</w:t>
      </w:r>
      <w:r w:rsidRPr="00B72B62">
        <w:rPr>
          <w:rFonts w:ascii="Arial" w:hAnsi="Arial"/>
          <w:color w:val="262626" w:themeColor="text1" w:themeTint="D9"/>
          <w:sz w:val="24"/>
          <w:szCs w:val="24"/>
        </w:rPr>
        <w:t>LED</w:t>
      </w:r>
      <w:r w:rsidRPr="00B72B62">
        <w:rPr>
          <w:rFonts w:ascii="Arial" w:hAnsi="Arial"/>
          <w:color w:val="262626" w:themeColor="text1" w:themeTint="D9"/>
          <w:sz w:val="24"/>
          <w:szCs w:val="24"/>
        </w:rPr>
        <w:t>：表示</w:t>
      </w:r>
      <w:r>
        <w:rPr>
          <w:rFonts w:ascii="Arial" w:hAnsi="Arial" w:hint="eastAsia"/>
          <w:color w:val="262626" w:themeColor="text1" w:themeTint="D9"/>
          <w:sz w:val="24"/>
          <w:szCs w:val="24"/>
        </w:rPr>
        <w:t>设定范围内</w:t>
      </w:r>
      <w:r w:rsidRPr="00B72B62">
        <w:rPr>
          <w:rFonts w:ascii="Arial" w:hAnsi="Arial"/>
          <w:color w:val="262626" w:themeColor="text1" w:themeTint="D9"/>
          <w:sz w:val="24"/>
          <w:szCs w:val="24"/>
        </w:rPr>
        <w:t>传感器扑捉到被测物</w:t>
      </w:r>
    </w:p>
    <w:p w14:paraId="6450A5E9" w14:textId="17017B9A" w:rsidR="00D70C4E" w:rsidRPr="00A05F02" w:rsidRDefault="00D70C4E" w:rsidP="00711A81">
      <w:pPr>
        <w:pStyle w:val="a9"/>
        <w:widowControl/>
        <w:numPr>
          <w:ilvl w:val="0"/>
          <w:numId w:val="7"/>
        </w:numPr>
        <w:spacing w:line="276" w:lineRule="auto"/>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温度影响</w:t>
      </w:r>
    </w:p>
    <w:p w14:paraId="57F1CB9D" w14:textId="77777777" w:rsidR="00D244AA" w:rsidRPr="00A05F02" w:rsidRDefault="00D244AA" w:rsidP="00952124">
      <w:pPr>
        <w:spacing w:line="276" w:lineRule="auto"/>
        <w:ind w:leftChars="200" w:left="420" w:rightChars="200" w:right="420" w:firstLineChars="200" w:firstLine="4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声音的速度取决于传递气体成分的组成，气压大小、空气湿度、以及温度的高低。对于绝大多数超声波应用来说，气体成分和压力是相对固定不变</w:t>
      </w:r>
      <w:r>
        <w:rPr>
          <w:rFonts w:ascii="Arial" w:eastAsia="宋体" w:hAnsi="Arial" w:hint="eastAsia"/>
          <w:color w:val="262626" w:themeColor="text1" w:themeTint="D9"/>
          <w:sz w:val="24"/>
          <w:szCs w:val="24"/>
        </w:rPr>
        <w:t>的</w:t>
      </w:r>
      <w:r w:rsidRPr="00A05F02">
        <w:rPr>
          <w:rFonts w:ascii="Arial" w:eastAsia="宋体" w:hAnsi="Arial" w:hint="eastAsia"/>
          <w:color w:val="262626" w:themeColor="text1" w:themeTint="D9"/>
          <w:sz w:val="24"/>
          <w:szCs w:val="24"/>
        </w:rPr>
        <w:t>，而温度可能是变化的（</w:t>
      </w:r>
      <w:r w:rsidRPr="00A05F02">
        <w:rPr>
          <w:rFonts w:ascii="Arial" w:eastAsia="宋体" w:hAnsi="Arial" w:hint="eastAsia"/>
          <w:color w:val="262626" w:themeColor="text1" w:themeTint="D9"/>
          <w:sz w:val="24"/>
          <w:szCs w:val="24"/>
        </w:rPr>
        <w:t xml:space="preserve"> </w:t>
      </w:r>
      <w:r w:rsidRPr="00A05F02">
        <w:rPr>
          <w:rFonts w:ascii="Arial" w:eastAsia="宋体" w:hAnsi="Arial" w:hint="eastAsia"/>
          <w:color w:val="262626" w:themeColor="text1" w:themeTint="D9"/>
          <w:sz w:val="24"/>
          <w:szCs w:val="24"/>
        </w:rPr>
        <w:t>平均温度温度每变化</w:t>
      </w:r>
      <w:r w:rsidRPr="00A05F02">
        <w:rPr>
          <w:rFonts w:ascii="Arial" w:eastAsia="宋体" w:hAnsi="Arial" w:hint="eastAsia"/>
          <w:color w:val="262626" w:themeColor="text1" w:themeTint="D9"/>
          <w:sz w:val="24"/>
          <w:szCs w:val="24"/>
        </w:rPr>
        <w:t xml:space="preserve"> 6</w:t>
      </w:r>
      <w:r w:rsidRPr="00A05F02">
        <w:rPr>
          <w:rFonts w:ascii="Arial" w:eastAsia="宋体" w:hAnsi="Arial" w:hint="eastAsia"/>
          <w:color w:val="262626" w:themeColor="text1" w:themeTint="D9"/>
          <w:sz w:val="24"/>
          <w:szCs w:val="24"/>
        </w:rPr>
        <w:t>°</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，声音在空气中的传播速度变化</w:t>
      </w:r>
      <w:r w:rsidRPr="00A05F02">
        <w:rPr>
          <w:rFonts w:ascii="Arial" w:eastAsia="宋体" w:hAnsi="Arial" w:hint="eastAsia"/>
          <w:color w:val="262626" w:themeColor="text1" w:themeTint="D9"/>
          <w:sz w:val="24"/>
          <w:szCs w:val="24"/>
        </w:rPr>
        <w:t xml:space="preserve"> 1% </w:t>
      </w:r>
      <w:r w:rsidRPr="00A05F02">
        <w:rPr>
          <w:rFonts w:ascii="Arial" w:eastAsia="宋体" w:hAnsi="Arial" w:hint="eastAsia"/>
          <w:color w:val="262626" w:themeColor="text1" w:themeTint="D9"/>
          <w:sz w:val="24"/>
          <w:szCs w:val="24"/>
        </w:rPr>
        <w:t>）。在空气中的传播速度近似于等于下面公式：</w:t>
      </w:r>
    </w:p>
    <w:p w14:paraId="75CEAB97" w14:textId="5B836BB2" w:rsidR="00D244AA" w:rsidRPr="00A05F02" w:rsidRDefault="00D244AA" w:rsidP="009F0589">
      <w:pPr>
        <w:spacing w:line="276" w:lineRule="auto"/>
        <w:ind w:rightChars="200" w:right="420"/>
        <w:rPr>
          <w:rFonts w:ascii="Arial" w:eastAsia="宋体" w:hAnsi="Arial"/>
          <w:color w:val="262626" w:themeColor="text1" w:themeTint="D9"/>
          <w:sz w:val="24"/>
          <w:szCs w:val="24"/>
        </w:rPr>
      </w:pPr>
      <w:r w:rsidRPr="00A05F02">
        <w:rPr>
          <w:rFonts w:ascii="Arial" w:eastAsia="宋体" w:hAnsi="Arial"/>
          <w:noProof/>
          <w:color w:val="262626" w:themeColor="text1" w:themeTint="D9"/>
          <w:sz w:val="24"/>
          <w:szCs w:val="24"/>
        </w:rPr>
        <w:drawing>
          <wp:anchor distT="0" distB="0" distL="114300" distR="114300" simplePos="0" relativeHeight="251728896" behindDoc="0" locked="0" layoutInCell="1" allowOverlap="1" wp14:anchorId="3B50C4EE" wp14:editId="249FB441">
            <wp:simplePos x="0" y="0"/>
            <wp:positionH relativeFrom="margin">
              <wp:align>center</wp:align>
            </wp:positionH>
            <wp:positionV relativeFrom="paragraph">
              <wp:posOffset>172720</wp:posOffset>
            </wp:positionV>
            <wp:extent cx="1931035" cy="318135"/>
            <wp:effectExtent l="0" t="0" r="0" b="5715"/>
            <wp:wrapThrough wrapText="bothSides">
              <wp:wrapPolygon edited="0">
                <wp:start x="11507" y="0"/>
                <wp:lineTo x="0" y="3880"/>
                <wp:lineTo x="0" y="19401"/>
                <wp:lineTo x="2344" y="20695"/>
                <wp:lineTo x="11720" y="20695"/>
                <wp:lineTo x="21309" y="20695"/>
                <wp:lineTo x="21309" y="0"/>
                <wp:lineTo x="11507" y="0"/>
              </wp:wrapPolygon>
            </wp:wrapThrough>
            <wp:docPr id="1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3"/>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31035" cy="318135"/>
                    </a:xfrm>
                    <a:prstGeom prst="rect">
                      <a:avLst/>
                    </a:prstGeom>
                    <a:noFill/>
                    <a:ln>
                      <a:noFill/>
                    </a:ln>
                  </pic:spPr>
                </pic:pic>
              </a:graphicData>
            </a:graphic>
          </wp:anchor>
        </w:drawing>
      </w:r>
    </w:p>
    <w:p w14:paraId="69CE6CBE" w14:textId="47736D41" w:rsidR="00D244AA" w:rsidRPr="00A05F02" w:rsidRDefault="00D244AA" w:rsidP="009F0589">
      <w:pPr>
        <w:spacing w:line="276" w:lineRule="auto"/>
        <w:ind w:rightChars="200" w:right="420" w:firstLineChars="1700" w:firstLine="40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 xml:space="preserve">Cm/s : </w:t>
      </w:r>
      <w:r w:rsidRPr="00A05F02">
        <w:rPr>
          <w:rFonts w:ascii="Arial" w:eastAsia="宋体" w:hAnsi="Arial" w:hint="eastAsia"/>
          <w:color w:val="262626" w:themeColor="text1" w:themeTint="D9"/>
          <w:sz w:val="24"/>
          <w:szCs w:val="24"/>
        </w:rPr>
        <w:t>音速（米每秒）</w:t>
      </w:r>
      <w:r w:rsidRPr="00A05F02">
        <w:rPr>
          <w:rFonts w:ascii="Arial" w:eastAsia="宋体" w:hAnsi="Arial" w:hint="eastAsia"/>
          <w:color w:val="262626" w:themeColor="text1" w:themeTint="D9"/>
          <w:sz w:val="24"/>
          <w:szCs w:val="24"/>
        </w:rPr>
        <w:t xml:space="preserve">    TC : </w:t>
      </w:r>
      <w:r w:rsidRPr="00A05F02">
        <w:rPr>
          <w:rFonts w:ascii="Arial" w:eastAsia="宋体" w:hAnsi="Arial" w:hint="eastAsia"/>
          <w:color w:val="262626" w:themeColor="text1" w:themeTint="D9"/>
          <w:sz w:val="24"/>
          <w:szCs w:val="24"/>
        </w:rPr>
        <w:t>温度（°</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w:t>
      </w:r>
    </w:p>
    <w:p w14:paraId="2F2EA591" w14:textId="77777777" w:rsidR="00D244AA" w:rsidRPr="00A05F02" w:rsidRDefault="00D244AA" w:rsidP="00952124">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温度补偿可以补偿由于温度影响所造成的</w:t>
      </w:r>
      <w:r w:rsidRPr="00A05F02">
        <w:rPr>
          <w:rFonts w:ascii="Arial" w:hAnsi="Arial" w:hint="eastAsia"/>
          <w:color w:val="262626" w:themeColor="text1" w:themeTint="D9"/>
          <w:sz w:val="24"/>
          <w:szCs w:val="24"/>
        </w:rPr>
        <w:t xml:space="preserve"> 80~90%</w:t>
      </w:r>
      <w:r w:rsidRPr="00A05F02">
        <w:rPr>
          <w:rFonts w:ascii="Arial" w:hAnsi="Arial" w:hint="eastAsia"/>
          <w:color w:val="262626" w:themeColor="text1" w:themeTint="D9"/>
          <w:sz w:val="24"/>
          <w:szCs w:val="24"/>
        </w:rPr>
        <w:t>的误差（若测量范围中存在温度梯度，补偿作用将会减弱）</w:t>
      </w:r>
    </w:p>
    <w:p w14:paraId="2B927EC6" w14:textId="77777777" w:rsidR="00D244AA" w:rsidRPr="00A05F02" w:rsidRDefault="00D244AA" w:rsidP="00952124">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温度补偿功能有一定的迟滞性，位于传感器内部的温度补偿装置并不能像外置的温度补偿装置一样快速</w:t>
      </w:r>
      <w:r>
        <w:rPr>
          <w:rFonts w:ascii="Arial" w:hAnsi="Arial" w:hint="eastAsia"/>
          <w:color w:val="262626" w:themeColor="text1" w:themeTint="D9"/>
          <w:sz w:val="24"/>
          <w:szCs w:val="24"/>
        </w:rPr>
        <w:t>地</w:t>
      </w:r>
      <w:r w:rsidRPr="00A05F02">
        <w:rPr>
          <w:rFonts w:ascii="Arial" w:hAnsi="Arial" w:hint="eastAsia"/>
          <w:color w:val="262626" w:themeColor="text1" w:themeTint="D9"/>
          <w:sz w:val="24"/>
          <w:szCs w:val="24"/>
        </w:rPr>
        <w:t>适应环境温度变化。当温度变化波动比较迅速时，最好用外部温度监视器来修正传感器未能及时补偿的距离测量，以完成检测控制所要求的精度要求。使用温度补偿时，避免在阳光下直接暴晒。</w:t>
      </w:r>
    </w:p>
    <w:p w14:paraId="73E77E2F" w14:textId="225777A7" w:rsidR="00C271E5" w:rsidRPr="009F0589" w:rsidRDefault="00D244AA" w:rsidP="00952124">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气流影响：使用环境中不能用快速流动的气流，否则会影响传感器的测量精度和灵敏度。</w:t>
      </w:r>
    </w:p>
    <w:p w14:paraId="12E0B99A" w14:textId="18D2B852" w:rsidR="00C271E5" w:rsidRDefault="00FC3018" w:rsidP="00952124">
      <w:pPr>
        <w:pStyle w:val="a9"/>
        <w:numPr>
          <w:ilvl w:val="0"/>
          <w:numId w:val="7"/>
        </w:numPr>
        <w:spacing w:line="276" w:lineRule="auto"/>
        <w:ind w:rightChars="200" w:right="420" w:firstLineChars="0"/>
        <w:rPr>
          <w:rFonts w:ascii="Arial" w:hAnsi="Arial"/>
          <w:b/>
          <w:bCs/>
          <w:color w:val="262626" w:themeColor="text1" w:themeTint="D9"/>
          <w:sz w:val="28"/>
          <w:szCs w:val="28"/>
        </w:rPr>
      </w:pPr>
      <w:r>
        <w:rPr>
          <w:rFonts w:ascii="Arial" w:hAnsi="Arial" w:hint="eastAsia"/>
          <w:b/>
          <w:bCs/>
          <w:color w:val="262626" w:themeColor="text1" w:themeTint="D9"/>
          <w:sz w:val="28"/>
          <w:szCs w:val="28"/>
        </w:rPr>
        <w:t>软件介绍</w:t>
      </w:r>
    </w:p>
    <w:p w14:paraId="3B05629F" w14:textId="488ED046" w:rsidR="00FC3018" w:rsidRDefault="00FC3018" w:rsidP="00FC3018">
      <w:pPr>
        <w:pStyle w:val="a9"/>
        <w:numPr>
          <w:ilvl w:val="0"/>
          <w:numId w:val="19"/>
        </w:numPr>
        <w:spacing w:line="276" w:lineRule="auto"/>
        <w:ind w:firstLineChars="0"/>
        <w:rPr>
          <w:rFonts w:ascii="Arial" w:hAnsi="Arial"/>
          <w:color w:val="262626" w:themeColor="text1" w:themeTint="D9"/>
          <w:sz w:val="24"/>
          <w:szCs w:val="24"/>
        </w:rPr>
      </w:pPr>
      <w:r>
        <w:rPr>
          <w:rFonts w:ascii="Arial" w:hAnsi="Arial" w:hint="eastAsia"/>
          <w:b/>
          <w:bCs/>
          <w:color w:val="262626" w:themeColor="text1" w:themeTint="D9"/>
          <w:sz w:val="24"/>
          <w:szCs w:val="24"/>
        </w:rPr>
        <w:t>软件下载地址：</w:t>
      </w:r>
      <w:hyperlink r:id="rId13" w:tgtFrame="_blank" w:history="1">
        <w:r>
          <w:rPr>
            <w:rStyle w:val="a8"/>
            <w:rFonts w:ascii="微软雅黑" w:eastAsia="微软雅黑" w:hAnsi="微软雅黑" w:hint="eastAsia"/>
            <w:shd w:val="clear" w:color="auto" w:fill="FFFFFF"/>
          </w:rPr>
          <w:t>https://pan.baidu.com/s/1_hWxvePpNsXlQIjT4UFK1w</w:t>
        </w:r>
      </w:hyperlink>
      <w:r>
        <w:rPr>
          <w:rFonts w:ascii="微软雅黑" w:eastAsia="微软雅黑" w:hAnsi="微软雅黑" w:hint="eastAsia"/>
          <w:color w:val="171A1D"/>
          <w:shd w:val="clear" w:color="auto" w:fill="FFFFFF"/>
        </w:rPr>
        <w:t xml:space="preserve"> 提取码: b8k4</w:t>
      </w:r>
    </w:p>
    <w:p w14:paraId="58A53CE3" w14:textId="77777777" w:rsidR="00FC3018" w:rsidRPr="004721B7" w:rsidRDefault="00FC3018" w:rsidP="00FC3018">
      <w:pPr>
        <w:pStyle w:val="a9"/>
        <w:numPr>
          <w:ilvl w:val="0"/>
          <w:numId w:val="18"/>
        </w:numPr>
        <w:spacing w:line="276" w:lineRule="auto"/>
        <w:ind w:firstLineChars="0"/>
        <w:rPr>
          <w:rFonts w:ascii="Arial" w:hAnsi="Arial"/>
          <w:b/>
          <w:bCs/>
          <w:color w:val="262626" w:themeColor="text1" w:themeTint="D9"/>
          <w:sz w:val="24"/>
          <w:szCs w:val="24"/>
        </w:rPr>
      </w:pPr>
      <w:r w:rsidRPr="004721B7">
        <w:rPr>
          <w:rFonts w:ascii="Arial" w:hAnsi="Arial" w:hint="eastAsia"/>
          <w:b/>
          <w:bCs/>
          <w:color w:val="262626" w:themeColor="text1" w:themeTint="D9"/>
          <w:sz w:val="24"/>
          <w:szCs w:val="24"/>
        </w:rPr>
        <w:t>软件主界面</w:t>
      </w:r>
    </w:p>
    <w:p w14:paraId="28A3520B" w14:textId="461F9279" w:rsidR="00FC3018" w:rsidRPr="00C15C8B" w:rsidRDefault="00FC3018" w:rsidP="00FC3018">
      <w:pPr>
        <w:spacing w:line="276" w:lineRule="auto"/>
        <w:rPr>
          <w:b/>
          <w:bCs/>
          <w:color w:val="262626" w:themeColor="text1" w:themeTint="D9"/>
        </w:rPr>
      </w:pPr>
      <w:r>
        <w:rPr>
          <w:noProof/>
        </w:rPr>
        <w:drawing>
          <wp:anchor distT="0" distB="0" distL="114300" distR="114300" simplePos="0" relativeHeight="251741184" behindDoc="0" locked="0" layoutInCell="1" allowOverlap="1" wp14:anchorId="4A659E3E" wp14:editId="3EF55621">
            <wp:simplePos x="0" y="0"/>
            <wp:positionH relativeFrom="column">
              <wp:posOffset>2143125</wp:posOffset>
            </wp:positionH>
            <wp:positionV relativeFrom="paragraph">
              <wp:posOffset>28575</wp:posOffset>
            </wp:positionV>
            <wp:extent cx="2639833" cy="2543435"/>
            <wp:effectExtent l="0" t="0" r="8255" b="9525"/>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639833" cy="2543435"/>
                    </a:xfrm>
                    <a:prstGeom prst="rect">
                      <a:avLst/>
                    </a:prstGeom>
                  </pic:spPr>
                </pic:pic>
              </a:graphicData>
            </a:graphic>
          </wp:anchor>
        </w:drawing>
      </w:r>
      <w:r>
        <w:rPr>
          <w:rFonts w:ascii="宋体" w:hAnsi="宋体" w:hint="eastAsia"/>
          <w:color w:val="262626" w:themeColor="text1" w:themeTint="D9"/>
          <w:sz w:val="24"/>
          <w:szCs w:val="24"/>
        </w:rPr>
        <w:t xml:space="preserve"> </w:t>
      </w:r>
      <w:r>
        <w:rPr>
          <w:rFonts w:ascii="宋体" w:hAnsi="宋体"/>
          <w:color w:val="262626" w:themeColor="text1" w:themeTint="D9"/>
          <w:sz w:val="24"/>
          <w:szCs w:val="24"/>
        </w:rPr>
        <w:t xml:space="preserve">   </w:t>
      </w:r>
    </w:p>
    <w:p w14:paraId="43268B11" w14:textId="64F60601" w:rsidR="00DB0398" w:rsidRDefault="00DB0398" w:rsidP="00711A81">
      <w:pPr>
        <w:widowControl/>
        <w:spacing w:line="276" w:lineRule="auto"/>
        <w:jc w:val="left"/>
        <w:rPr>
          <w:b/>
          <w:bCs/>
          <w:color w:val="262626" w:themeColor="text1" w:themeTint="D9"/>
        </w:rPr>
      </w:pPr>
    </w:p>
    <w:p w14:paraId="4D514248" w14:textId="181DA84D" w:rsidR="00FC3018" w:rsidRDefault="00FC3018" w:rsidP="00711A81">
      <w:pPr>
        <w:widowControl/>
        <w:spacing w:line="276" w:lineRule="auto"/>
        <w:jc w:val="left"/>
        <w:rPr>
          <w:b/>
          <w:bCs/>
          <w:color w:val="262626" w:themeColor="text1" w:themeTint="D9"/>
        </w:rPr>
      </w:pPr>
    </w:p>
    <w:p w14:paraId="44CE48D2" w14:textId="38CC78A1" w:rsidR="00FC3018" w:rsidRPr="00FC3018" w:rsidRDefault="00FC3018" w:rsidP="00FC3018"/>
    <w:p w14:paraId="173C9840" w14:textId="0AA987F9" w:rsidR="00FC3018" w:rsidRPr="00FC3018" w:rsidRDefault="00FC3018" w:rsidP="00FC3018"/>
    <w:p w14:paraId="24D22231" w14:textId="2C767743" w:rsidR="00FC3018" w:rsidRPr="00FC3018" w:rsidRDefault="00FC3018" w:rsidP="00FC3018"/>
    <w:p w14:paraId="57CA076D" w14:textId="7C8BC260" w:rsidR="00FC3018" w:rsidRPr="00FC3018" w:rsidRDefault="00FC3018" w:rsidP="00FC3018"/>
    <w:p w14:paraId="18ACDEA7" w14:textId="3AE67739" w:rsidR="00FC3018" w:rsidRPr="00FC3018" w:rsidRDefault="00FC3018" w:rsidP="00FC3018"/>
    <w:p w14:paraId="36789548" w14:textId="4B03C140" w:rsidR="00FC3018" w:rsidRPr="00FC3018" w:rsidRDefault="00FC3018" w:rsidP="00FC3018"/>
    <w:p w14:paraId="6A1982C6" w14:textId="6FBACD8E" w:rsidR="00FC3018" w:rsidRPr="00FC3018" w:rsidRDefault="00FC3018" w:rsidP="00FC3018"/>
    <w:p w14:paraId="6C6CA271" w14:textId="1EA0AB95" w:rsidR="00FC3018" w:rsidRPr="00FC3018" w:rsidRDefault="00FC3018" w:rsidP="00FC3018"/>
    <w:p w14:paraId="14E34793" w14:textId="6E3DA113" w:rsidR="00FC3018" w:rsidRPr="00FC3018" w:rsidRDefault="00FC3018" w:rsidP="00FC3018"/>
    <w:p w14:paraId="4D594B77" w14:textId="75B0EDEB" w:rsidR="00FC3018" w:rsidRPr="00FC3018" w:rsidRDefault="00FC3018" w:rsidP="00FC3018"/>
    <w:p w14:paraId="1FA43A79" w14:textId="7A63EF39" w:rsidR="00FC3018" w:rsidRPr="00FC3018" w:rsidRDefault="00FC3018" w:rsidP="00FC3018"/>
    <w:p w14:paraId="66DD518B" w14:textId="538E3ACE" w:rsidR="00FC3018" w:rsidRDefault="00FC3018" w:rsidP="00FC3018">
      <w:pPr>
        <w:rPr>
          <w:b/>
          <w:bCs/>
          <w:color w:val="262626" w:themeColor="text1" w:themeTint="D9"/>
        </w:rPr>
      </w:pPr>
    </w:p>
    <w:p w14:paraId="46383067" w14:textId="77777777" w:rsidR="00FC3018" w:rsidRPr="00830489" w:rsidRDefault="00FC3018" w:rsidP="00FC3018">
      <w:pPr>
        <w:tabs>
          <w:tab w:val="left" w:pos="447"/>
        </w:tabs>
        <w:spacing w:line="312" w:lineRule="auto"/>
        <w:ind w:leftChars="200" w:left="420" w:rightChars="200" w:right="420" w:firstLineChars="200" w:firstLine="420"/>
        <w:jc w:val="left"/>
        <w:rPr>
          <w:rFonts w:ascii="Arial" w:eastAsia="宋体" w:hAnsi="Arial" w:cs="Times New Roman"/>
          <w:color w:val="262626" w:themeColor="text1" w:themeTint="D9"/>
          <w:sz w:val="24"/>
          <w:szCs w:val="24"/>
        </w:rPr>
      </w:pPr>
      <w:r>
        <w:tab/>
      </w:r>
      <w:r w:rsidRPr="00830489">
        <w:rPr>
          <w:rFonts w:ascii="Arial" w:eastAsia="宋体" w:hAnsi="Arial" w:cs="Times New Roman" w:hint="eastAsia"/>
          <w:color w:val="262626" w:themeColor="text1" w:themeTint="D9"/>
          <w:sz w:val="24"/>
          <w:szCs w:val="24"/>
        </w:rPr>
        <w:t>软件主界面上显示“串口号”，“波特率”，“设备号”三个通信参数。在使用软件访问设备前，需要先设置此三个参数。</w:t>
      </w:r>
    </w:p>
    <w:p w14:paraId="74A5B462" w14:textId="77777777" w:rsidR="00FC3018" w:rsidRPr="00830489" w:rsidRDefault="00FC3018" w:rsidP="00FC3018">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串口号：</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PC</w:t>
      </w:r>
      <w:r w:rsidRPr="00830489">
        <w:rPr>
          <w:rFonts w:ascii="Arial" w:eastAsia="宋体" w:hAnsi="Arial" w:cs="Times New Roman" w:hint="eastAsia"/>
          <w:color w:val="262626" w:themeColor="text1" w:themeTint="D9"/>
          <w:sz w:val="24"/>
          <w:szCs w:val="24"/>
        </w:rPr>
        <w:t>机器上的串口编号</w:t>
      </w:r>
    </w:p>
    <w:p w14:paraId="1406130F" w14:textId="77777777" w:rsidR="00FC3018" w:rsidRPr="00830489" w:rsidRDefault="00FC3018" w:rsidP="00FC3018">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波特率：</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hint="eastAsia"/>
          <w:color w:val="262626" w:themeColor="text1" w:themeTint="D9"/>
          <w:sz w:val="24"/>
          <w:szCs w:val="24"/>
        </w:rPr>
        <w:t>待通信设备的波特率</w:t>
      </w:r>
    </w:p>
    <w:p w14:paraId="4815D8E0" w14:textId="77777777" w:rsidR="00FC3018" w:rsidRPr="00830489" w:rsidRDefault="00FC3018" w:rsidP="00FC3018">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lastRenderedPageBreak/>
        <w:t>设备号：</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待通信设备的</w:t>
      </w:r>
      <w:r w:rsidRPr="00830489">
        <w:rPr>
          <w:rFonts w:ascii="Arial" w:eastAsia="宋体" w:hAnsi="Arial" w:cs="Times New Roman" w:hint="eastAsia"/>
          <w:color w:val="262626" w:themeColor="text1" w:themeTint="D9"/>
          <w:sz w:val="24"/>
          <w:szCs w:val="24"/>
        </w:rPr>
        <w:t>modbus</w:t>
      </w:r>
      <w:r w:rsidRPr="00830489">
        <w:rPr>
          <w:rFonts w:ascii="Arial" w:eastAsia="宋体" w:hAnsi="Arial" w:cs="Times New Roman" w:hint="eastAsia"/>
          <w:color w:val="262626" w:themeColor="text1" w:themeTint="D9"/>
          <w:sz w:val="24"/>
          <w:szCs w:val="24"/>
        </w:rPr>
        <w:t>设备编号</w:t>
      </w:r>
    </w:p>
    <w:p w14:paraId="092DEC95" w14:textId="77777777" w:rsidR="00FC3018" w:rsidRPr="00830489" w:rsidRDefault="00FC3018" w:rsidP="00FC3018">
      <w:pPr>
        <w:tabs>
          <w:tab w:val="left" w:pos="447"/>
        </w:tabs>
        <w:spacing w:line="312"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41D9D67D" w14:textId="56778290" w:rsidR="00FC3018" w:rsidRDefault="00FC3018" w:rsidP="00FC3018">
      <w:pPr>
        <w:tabs>
          <w:tab w:val="left" w:pos="447"/>
        </w:tabs>
        <w:spacing w:line="312"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41D89F76" w14:textId="77777777" w:rsidR="00FC3018" w:rsidRDefault="00FC3018" w:rsidP="00FC3018">
      <w:pPr>
        <w:tabs>
          <w:tab w:val="left" w:pos="447"/>
        </w:tabs>
        <w:spacing w:line="312"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5D064264" w14:textId="77777777" w:rsidR="00FC3018" w:rsidRPr="00830489" w:rsidRDefault="00FC3018" w:rsidP="00FC3018">
      <w:pPr>
        <w:tabs>
          <w:tab w:val="left" w:pos="447"/>
        </w:tabs>
        <w:spacing w:line="312"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打开软件主界面上还显示有“传播时间”，“距离”，“有效数据量”和“温度”等观测参数，用于读取设备传输的内容。参数的意义如下：</w:t>
      </w:r>
    </w:p>
    <w:p w14:paraId="542DCD05"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时间（</w:t>
      </w:r>
      <w:r w:rsidRPr="00830489">
        <w:rPr>
          <w:rFonts w:ascii="Arial" w:eastAsia="宋体" w:hAnsi="Arial" w:cs="Times New Roman"/>
          <w:color w:val="262626" w:themeColor="text1" w:themeTint="D9"/>
          <w:sz w:val="24"/>
          <w:szCs w:val="24"/>
        </w:rPr>
        <w:t>us</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测距仪发出超声波至接到回波的时间间隔。用户可以在设备外进行温度补偿时直接使用此参数。</w:t>
      </w:r>
    </w:p>
    <w:p w14:paraId="7C1F18B9"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温度（℃</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测距仪的</w:t>
      </w:r>
      <w:r w:rsidRPr="00830489">
        <w:rPr>
          <w:rFonts w:ascii="Arial" w:eastAsia="宋体" w:hAnsi="Arial" w:cs="Times New Roman" w:hint="eastAsia"/>
          <w:color w:val="262626" w:themeColor="text1" w:themeTint="D9"/>
          <w:sz w:val="24"/>
          <w:szCs w:val="24"/>
        </w:rPr>
        <w:t>内部</w:t>
      </w:r>
      <w:r w:rsidRPr="00830489">
        <w:rPr>
          <w:rFonts w:ascii="Arial" w:eastAsia="宋体" w:hAnsi="Arial" w:cs="Times New Roman"/>
          <w:color w:val="262626" w:themeColor="text1" w:themeTint="D9"/>
          <w:sz w:val="24"/>
          <w:szCs w:val="24"/>
        </w:rPr>
        <w:t>温度值</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用于</w:t>
      </w:r>
      <w:r w:rsidRPr="00830489">
        <w:rPr>
          <w:rFonts w:ascii="Arial" w:eastAsia="宋体" w:hAnsi="Arial" w:cs="Times New Roman" w:hint="eastAsia"/>
          <w:color w:val="262626" w:themeColor="text1" w:themeTint="D9"/>
          <w:sz w:val="24"/>
          <w:szCs w:val="24"/>
        </w:rPr>
        <w:t>补偿</w:t>
      </w:r>
      <w:r w:rsidRPr="00830489">
        <w:rPr>
          <w:rFonts w:ascii="Arial" w:eastAsia="宋体" w:hAnsi="Arial" w:cs="Times New Roman"/>
          <w:color w:val="262626" w:themeColor="text1" w:themeTint="D9"/>
          <w:sz w:val="24"/>
          <w:szCs w:val="24"/>
        </w:rPr>
        <w:t>温度对</w:t>
      </w:r>
      <w:r w:rsidRPr="00830489">
        <w:rPr>
          <w:rFonts w:ascii="Arial" w:eastAsia="宋体" w:hAnsi="Arial" w:cs="Times New Roman" w:hint="eastAsia"/>
          <w:color w:val="262626" w:themeColor="text1" w:themeTint="D9"/>
          <w:sz w:val="24"/>
          <w:szCs w:val="24"/>
        </w:rPr>
        <w:t>声速</w:t>
      </w:r>
      <w:r w:rsidRPr="00830489">
        <w:rPr>
          <w:rFonts w:ascii="Arial" w:eastAsia="宋体" w:hAnsi="Arial" w:cs="Times New Roman"/>
          <w:color w:val="262626" w:themeColor="text1" w:themeTint="D9"/>
          <w:sz w:val="24"/>
          <w:szCs w:val="24"/>
        </w:rPr>
        <w:t>的影响。由于测距仪</w:t>
      </w:r>
      <w:r w:rsidRPr="00830489">
        <w:rPr>
          <w:rFonts w:ascii="Arial" w:eastAsia="宋体" w:hAnsi="Arial" w:cs="Times New Roman" w:hint="eastAsia"/>
          <w:color w:val="262626" w:themeColor="text1" w:themeTint="D9"/>
          <w:sz w:val="24"/>
          <w:szCs w:val="24"/>
        </w:rPr>
        <w:t>工作</w:t>
      </w:r>
      <w:r w:rsidRPr="00830489">
        <w:rPr>
          <w:rFonts w:ascii="Arial" w:eastAsia="宋体" w:hAnsi="Arial" w:cs="Times New Roman"/>
          <w:color w:val="262626" w:themeColor="text1" w:themeTint="D9"/>
          <w:sz w:val="24"/>
          <w:szCs w:val="24"/>
        </w:rPr>
        <w:t>时</w:t>
      </w:r>
      <w:r w:rsidRPr="00830489">
        <w:rPr>
          <w:rFonts w:ascii="Arial" w:eastAsia="宋体" w:hAnsi="Arial" w:cs="Times New Roman" w:hint="eastAsia"/>
          <w:color w:val="262626" w:themeColor="text1" w:themeTint="D9"/>
          <w:sz w:val="24"/>
          <w:szCs w:val="24"/>
        </w:rPr>
        <w:t>会</w:t>
      </w:r>
      <w:r w:rsidRPr="00830489">
        <w:rPr>
          <w:rFonts w:ascii="Arial" w:eastAsia="宋体" w:hAnsi="Arial" w:cs="Times New Roman"/>
          <w:color w:val="262626" w:themeColor="text1" w:themeTint="D9"/>
          <w:sz w:val="24"/>
          <w:szCs w:val="24"/>
        </w:rPr>
        <w:t>发热，因此</w:t>
      </w:r>
      <w:r w:rsidRPr="00830489">
        <w:rPr>
          <w:rFonts w:ascii="Arial" w:eastAsia="宋体" w:hAnsi="Arial" w:cs="Times New Roman" w:hint="eastAsia"/>
          <w:color w:val="262626" w:themeColor="text1" w:themeTint="D9"/>
          <w:sz w:val="24"/>
          <w:szCs w:val="24"/>
        </w:rPr>
        <w:t>测距仪</w:t>
      </w:r>
      <w:r w:rsidRPr="00830489">
        <w:rPr>
          <w:rFonts w:ascii="Arial" w:eastAsia="宋体" w:hAnsi="Arial" w:cs="Times New Roman"/>
          <w:color w:val="262626" w:themeColor="text1" w:themeTint="D9"/>
          <w:sz w:val="24"/>
          <w:szCs w:val="24"/>
        </w:rPr>
        <w:t>内部温度会高于环境温度</w:t>
      </w:r>
      <w:r w:rsidRPr="00830489">
        <w:rPr>
          <w:rFonts w:ascii="Arial" w:eastAsia="宋体" w:hAnsi="Arial" w:cs="Times New Roman" w:hint="eastAsia"/>
          <w:color w:val="262626" w:themeColor="text1" w:themeTint="D9"/>
          <w:sz w:val="24"/>
          <w:szCs w:val="24"/>
        </w:rPr>
        <w:t>。若</w:t>
      </w:r>
      <w:r w:rsidRPr="00830489">
        <w:rPr>
          <w:rFonts w:ascii="Arial" w:eastAsia="宋体" w:hAnsi="Arial" w:cs="Times New Roman"/>
          <w:color w:val="262626" w:themeColor="text1" w:themeTint="D9"/>
          <w:sz w:val="24"/>
          <w:szCs w:val="24"/>
        </w:rPr>
        <w:t>用户</w:t>
      </w:r>
      <w:r w:rsidRPr="00830489">
        <w:rPr>
          <w:rFonts w:ascii="Arial" w:eastAsia="宋体" w:hAnsi="Arial" w:cs="Times New Roman" w:hint="eastAsia"/>
          <w:color w:val="262626" w:themeColor="text1" w:themeTint="D9"/>
          <w:sz w:val="24"/>
          <w:szCs w:val="24"/>
        </w:rPr>
        <w:t>希望</w:t>
      </w:r>
      <w:r w:rsidRPr="00830489">
        <w:rPr>
          <w:rFonts w:ascii="Arial" w:eastAsia="宋体" w:hAnsi="Arial" w:cs="Times New Roman"/>
          <w:color w:val="262626" w:themeColor="text1" w:themeTint="D9"/>
          <w:sz w:val="24"/>
          <w:szCs w:val="24"/>
        </w:rPr>
        <w:t>得到更加准确的温度</w:t>
      </w:r>
      <w:r w:rsidRPr="00830489">
        <w:rPr>
          <w:rFonts w:ascii="Arial" w:eastAsia="宋体" w:hAnsi="Arial" w:cs="Times New Roman" w:hint="eastAsia"/>
          <w:color w:val="262626" w:themeColor="text1" w:themeTint="D9"/>
          <w:sz w:val="24"/>
          <w:szCs w:val="24"/>
        </w:rPr>
        <w:t>补偿</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可</w:t>
      </w:r>
      <w:r w:rsidRPr="00830489">
        <w:rPr>
          <w:rFonts w:ascii="Arial" w:eastAsia="宋体" w:hAnsi="Arial" w:cs="Times New Roman"/>
          <w:color w:val="262626" w:themeColor="text1" w:themeTint="D9"/>
          <w:sz w:val="24"/>
          <w:szCs w:val="24"/>
        </w:rPr>
        <w:t>在外部测量温度后</w:t>
      </w:r>
      <w:r w:rsidRPr="00830489">
        <w:rPr>
          <w:rFonts w:ascii="Arial" w:eastAsia="宋体" w:hAnsi="Arial" w:cs="Times New Roman" w:hint="eastAsia"/>
          <w:color w:val="262626" w:themeColor="text1" w:themeTint="D9"/>
          <w:sz w:val="24"/>
          <w:szCs w:val="24"/>
        </w:rPr>
        <w:t>通过</w:t>
      </w:r>
      <w:r w:rsidRPr="00830489">
        <w:rPr>
          <w:rFonts w:ascii="Arial" w:eastAsia="宋体" w:hAnsi="Arial" w:cs="Times New Roman"/>
          <w:color w:val="262626" w:themeColor="text1" w:themeTint="D9"/>
          <w:sz w:val="24"/>
          <w:szCs w:val="24"/>
        </w:rPr>
        <w:t>传播时间计算距离值。</w:t>
      </w:r>
    </w:p>
    <w:p w14:paraId="50045E3A"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距离（</w:t>
      </w:r>
      <w:r w:rsidRPr="00830489">
        <w:rPr>
          <w:rFonts w:ascii="Arial" w:eastAsia="宋体" w:hAnsi="Arial" w:cs="Times New Roman" w:hint="eastAsia"/>
          <w:color w:val="262626" w:themeColor="text1" w:themeTint="D9"/>
          <w:sz w:val="24"/>
          <w:szCs w:val="24"/>
        </w:rPr>
        <w:t>mm</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w:t>
      </w:r>
      <w:r w:rsidRPr="00830489">
        <w:rPr>
          <w:rFonts w:ascii="Arial" w:eastAsia="宋体" w:hAnsi="Arial" w:cs="Times New Roman"/>
          <w:color w:val="262626" w:themeColor="text1" w:themeTint="D9"/>
          <w:sz w:val="24"/>
          <w:szCs w:val="24"/>
        </w:rPr>
        <w:t>仪</w:t>
      </w:r>
      <w:r w:rsidRPr="00830489">
        <w:rPr>
          <w:rFonts w:ascii="Arial" w:eastAsia="宋体" w:hAnsi="Arial" w:cs="Times New Roman" w:hint="eastAsia"/>
          <w:color w:val="262626" w:themeColor="text1" w:themeTint="D9"/>
          <w:sz w:val="24"/>
          <w:szCs w:val="24"/>
        </w:rPr>
        <w:t>通过内部</w:t>
      </w:r>
      <w:r w:rsidRPr="00830489">
        <w:rPr>
          <w:rFonts w:ascii="Arial" w:eastAsia="宋体" w:hAnsi="Arial" w:cs="Times New Roman"/>
          <w:color w:val="262626" w:themeColor="text1" w:themeTint="D9"/>
          <w:sz w:val="24"/>
          <w:szCs w:val="24"/>
        </w:rPr>
        <w:t>温度补偿后</w:t>
      </w:r>
      <w:r w:rsidRPr="00830489">
        <w:rPr>
          <w:rFonts w:ascii="Arial" w:eastAsia="宋体" w:hAnsi="Arial" w:cs="Times New Roman" w:hint="eastAsia"/>
          <w:color w:val="262626" w:themeColor="text1" w:themeTint="D9"/>
          <w:sz w:val="24"/>
          <w:szCs w:val="24"/>
        </w:rPr>
        <w:t>并</w:t>
      </w:r>
      <w:r w:rsidRPr="00830489">
        <w:rPr>
          <w:rFonts w:ascii="Arial" w:eastAsia="宋体" w:hAnsi="Arial" w:cs="Times New Roman"/>
          <w:color w:val="262626" w:themeColor="text1" w:themeTint="D9"/>
          <w:sz w:val="24"/>
          <w:szCs w:val="24"/>
        </w:rPr>
        <w:t>经</w:t>
      </w:r>
      <w:r w:rsidRPr="00830489">
        <w:rPr>
          <w:rFonts w:ascii="Arial" w:eastAsia="宋体" w:hAnsi="Arial" w:cs="Times New Roman" w:hint="eastAsia"/>
          <w:color w:val="262626" w:themeColor="text1" w:themeTint="D9"/>
          <w:sz w:val="24"/>
          <w:szCs w:val="24"/>
        </w:rPr>
        <w:t>滤波</w:t>
      </w:r>
      <w:r w:rsidRPr="00830489">
        <w:rPr>
          <w:rFonts w:ascii="Arial" w:eastAsia="宋体" w:hAnsi="Arial" w:cs="Times New Roman"/>
          <w:color w:val="262626" w:themeColor="text1" w:themeTint="D9"/>
          <w:sz w:val="24"/>
          <w:szCs w:val="24"/>
        </w:rPr>
        <w:t>算法计算得的距离值。</w:t>
      </w:r>
      <w:r w:rsidRPr="00830489">
        <w:rPr>
          <w:rFonts w:ascii="Arial" w:eastAsia="宋体" w:hAnsi="Arial" w:cs="Times New Roman" w:hint="eastAsia"/>
          <w:color w:val="262626" w:themeColor="text1" w:themeTint="D9"/>
          <w:sz w:val="24"/>
          <w:szCs w:val="24"/>
        </w:rPr>
        <w:t>当被测物体</w:t>
      </w:r>
      <w:r w:rsidRPr="00830489">
        <w:rPr>
          <w:rFonts w:ascii="Arial" w:eastAsia="宋体" w:hAnsi="Arial" w:cs="Times New Roman"/>
          <w:color w:val="262626" w:themeColor="text1" w:themeTint="D9"/>
          <w:sz w:val="24"/>
          <w:szCs w:val="24"/>
        </w:rPr>
        <w:t>在盲区以内</w:t>
      </w:r>
      <w:r w:rsidRPr="00830489">
        <w:rPr>
          <w:rFonts w:ascii="Arial" w:eastAsia="宋体" w:hAnsi="Arial" w:cs="Times New Roman" w:hint="eastAsia"/>
          <w:color w:val="262626" w:themeColor="text1" w:themeTint="D9"/>
          <w:sz w:val="24"/>
          <w:szCs w:val="24"/>
        </w:rPr>
        <w:t>时，</w:t>
      </w:r>
      <w:r w:rsidRPr="00830489">
        <w:rPr>
          <w:rFonts w:ascii="Arial" w:eastAsia="宋体" w:hAnsi="Arial" w:cs="Times New Roman"/>
          <w:color w:val="262626" w:themeColor="text1" w:themeTint="D9"/>
          <w:sz w:val="24"/>
          <w:szCs w:val="24"/>
        </w:rPr>
        <w:t>此</w:t>
      </w:r>
      <w:r w:rsidRPr="00830489">
        <w:rPr>
          <w:rFonts w:ascii="Arial" w:eastAsia="宋体" w:hAnsi="Arial" w:cs="Times New Roman" w:hint="eastAsia"/>
          <w:color w:val="262626" w:themeColor="text1" w:themeTint="D9"/>
          <w:sz w:val="24"/>
          <w:szCs w:val="24"/>
        </w:rPr>
        <w:t>值显示</w:t>
      </w:r>
      <w:r w:rsidRPr="00830489">
        <w:rPr>
          <w:rFonts w:ascii="Arial" w:eastAsia="宋体" w:hAnsi="Arial" w:cs="Times New Roman"/>
          <w:color w:val="262626" w:themeColor="text1" w:themeTint="D9"/>
          <w:sz w:val="24"/>
          <w:szCs w:val="24"/>
        </w:rPr>
        <w:t>为</w:t>
      </w:r>
      <w:r w:rsidRPr="00830489">
        <w:rPr>
          <w:rFonts w:ascii="Arial" w:eastAsia="宋体" w:hAnsi="Arial" w:cs="Times New Roman" w:hint="eastAsia"/>
          <w:color w:val="262626" w:themeColor="text1" w:themeTint="D9"/>
          <w:sz w:val="24"/>
          <w:szCs w:val="24"/>
        </w:rPr>
        <w:t>0</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超过</w:t>
      </w:r>
      <w:r w:rsidRPr="00830489">
        <w:rPr>
          <w:rFonts w:ascii="Arial" w:eastAsia="宋体" w:hAnsi="Arial" w:cs="Times New Roman" w:hint="eastAsia"/>
          <w:color w:val="262626" w:themeColor="text1" w:themeTint="D9"/>
          <w:sz w:val="24"/>
          <w:szCs w:val="24"/>
        </w:rPr>
        <w:t>量程</w:t>
      </w:r>
      <w:r w:rsidRPr="00830489">
        <w:rPr>
          <w:rFonts w:ascii="Arial" w:eastAsia="宋体" w:hAnsi="Arial" w:cs="Times New Roman"/>
          <w:color w:val="262626" w:themeColor="text1" w:themeTint="D9"/>
          <w:sz w:val="24"/>
          <w:szCs w:val="24"/>
        </w:rPr>
        <w:t>时</w:t>
      </w:r>
      <w:r w:rsidRPr="00830489">
        <w:rPr>
          <w:rFonts w:ascii="Arial" w:eastAsia="宋体" w:hAnsi="Arial" w:cs="Times New Roman" w:hint="eastAsia"/>
          <w:color w:val="262626" w:themeColor="text1" w:themeTint="D9"/>
          <w:sz w:val="24"/>
          <w:szCs w:val="24"/>
        </w:rPr>
        <w:t>，此值</w:t>
      </w:r>
      <w:r w:rsidRPr="00830489">
        <w:rPr>
          <w:rFonts w:ascii="Arial" w:eastAsia="宋体" w:hAnsi="Arial" w:cs="Times New Roman"/>
          <w:color w:val="262626" w:themeColor="text1" w:themeTint="D9"/>
          <w:sz w:val="24"/>
          <w:szCs w:val="24"/>
        </w:rPr>
        <w:t>显示为</w:t>
      </w:r>
      <w:r w:rsidRPr="00830489">
        <w:rPr>
          <w:rFonts w:ascii="Arial" w:eastAsia="宋体" w:hAnsi="Arial" w:cs="Times New Roman"/>
          <w:color w:val="262626" w:themeColor="text1" w:themeTint="D9"/>
          <w:sz w:val="24"/>
          <w:szCs w:val="24"/>
        </w:rPr>
        <w:t>6553.5</w:t>
      </w:r>
      <w:r w:rsidRPr="00830489">
        <w:rPr>
          <w:rFonts w:ascii="Arial" w:eastAsia="宋体" w:hAnsi="Arial" w:cs="Times New Roman"/>
          <w:color w:val="262626" w:themeColor="text1" w:themeTint="D9"/>
          <w:sz w:val="24"/>
          <w:szCs w:val="24"/>
        </w:rPr>
        <w:t>。</w:t>
      </w:r>
    </w:p>
    <w:p w14:paraId="529FBBFF"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有效数</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在</w:t>
      </w:r>
      <w:r w:rsidRPr="00830489">
        <w:rPr>
          <w:rFonts w:ascii="Arial" w:eastAsia="宋体" w:hAnsi="Arial" w:cs="Times New Roman"/>
          <w:color w:val="262626" w:themeColor="text1" w:themeTint="D9"/>
          <w:sz w:val="24"/>
          <w:szCs w:val="24"/>
        </w:rPr>
        <w:t>滤波窗口内有效数据量</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这个数值一定小于等于测距仪内设置的滤波窗口长度</w:t>
      </w:r>
      <w:r w:rsidRPr="00830489">
        <w:rPr>
          <w:rFonts w:ascii="Arial" w:eastAsia="宋体" w:hAnsi="Arial" w:cs="Times New Roman" w:hint="eastAsia"/>
          <w:color w:val="262626" w:themeColor="text1" w:themeTint="D9"/>
          <w:sz w:val="24"/>
          <w:szCs w:val="24"/>
        </w:rPr>
        <w:t>N</w:t>
      </w:r>
      <w:r w:rsidRPr="00830489">
        <w:rPr>
          <w:rFonts w:ascii="Arial" w:eastAsia="宋体" w:hAnsi="Arial" w:cs="Times New Roman" w:hint="eastAsia"/>
          <w:color w:val="262626" w:themeColor="text1" w:themeTint="D9"/>
          <w:sz w:val="24"/>
          <w:szCs w:val="24"/>
        </w:rPr>
        <w:t>。</w:t>
      </w:r>
    </w:p>
    <w:p w14:paraId="54FC192D"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百分比（</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以黄色</w:t>
      </w:r>
      <w:r w:rsidRPr="00830489">
        <w:rPr>
          <w:rFonts w:ascii="Arial" w:eastAsia="宋体" w:hAnsi="Arial" w:cs="Times New Roman"/>
          <w:color w:val="262626" w:themeColor="text1" w:themeTint="D9"/>
          <w:sz w:val="24"/>
          <w:szCs w:val="24"/>
        </w:rPr>
        <w:t>LED</w:t>
      </w:r>
      <w:r w:rsidRPr="00830489">
        <w:rPr>
          <w:rFonts w:ascii="Arial" w:eastAsia="宋体" w:hAnsi="Arial" w:cs="Times New Roman"/>
          <w:color w:val="262626" w:themeColor="text1" w:themeTint="D9"/>
          <w:sz w:val="24"/>
          <w:szCs w:val="24"/>
        </w:rPr>
        <w:t>设置的距离</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hint="eastAsia"/>
          <w:color w:val="262626" w:themeColor="text1" w:themeTint="D9"/>
          <w:sz w:val="24"/>
          <w:szCs w:val="24"/>
        </w:rPr>
        <w:t>为</w:t>
      </w:r>
      <w:r w:rsidRPr="00830489">
        <w:rPr>
          <w:rFonts w:ascii="Arial" w:eastAsia="宋体" w:hAnsi="Arial" w:cs="Times New Roman" w:hint="eastAsia"/>
          <w:color w:val="262626" w:themeColor="text1" w:themeTint="D9"/>
          <w:sz w:val="24"/>
          <w:szCs w:val="24"/>
        </w:rPr>
        <w:t>0</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，距离</w:t>
      </w:r>
      <w:r w:rsidRPr="00830489">
        <w:rPr>
          <w:rFonts w:ascii="Arial" w:eastAsia="宋体" w:hAnsi="Arial" w:cs="Times New Roman" w:hint="eastAsia"/>
          <w:color w:val="262626" w:themeColor="text1" w:themeTint="D9"/>
          <w:sz w:val="24"/>
          <w:szCs w:val="24"/>
        </w:rPr>
        <w:t>2</w:t>
      </w:r>
      <w:r w:rsidRPr="00830489">
        <w:rPr>
          <w:rFonts w:ascii="Arial" w:eastAsia="宋体" w:hAnsi="Arial" w:cs="Times New Roman" w:hint="eastAsia"/>
          <w:color w:val="262626" w:themeColor="text1" w:themeTint="D9"/>
          <w:sz w:val="24"/>
          <w:szCs w:val="24"/>
        </w:rPr>
        <w:t>为</w:t>
      </w:r>
      <w:r w:rsidRPr="00830489">
        <w:rPr>
          <w:rFonts w:ascii="Arial" w:eastAsia="宋体" w:hAnsi="Arial" w:cs="Times New Roman" w:hint="eastAsia"/>
          <w:color w:val="262626" w:themeColor="text1" w:themeTint="D9"/>
          <w:sz w:val="24"/>
          <w:szCs w:val="24"/>
        </w:rPr>
        <w:t>100</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，计算出当前距离所</w:t>
      </w:r>
      <w:r w:rsidRPr="00830489">
        <w:rPr>
          <w:rFonts w:ascii="Arial" w:eastAsia="宋体" w:hAnsi="Arial" w:cs="Times New Roman" w:hint="eastAsia"/>
          <w:color w:val="262626" w:themeColor="text1" w:themeTint="D9"/>
          <w:sz w:val="24"/>
          <w:szCs w:val="24"/>
        </w:rPr>
        <w:t>占</w:t>
      </w:r>
      <w:r w:rsidRPr="00830489">
        <w:rPr>
          <w:rFonts w:ascii="Arial" w:eastAsia="宋体" w:hAnsi="Arial" w:cs="Times New Roman"/>
          <w:color w:val="262626" w:themeColor="text1" w:themeTint="D9"/>
          <w:sz w:val="24"/>
          <w:szCs w:val="24"/>
        </w:rPr>
        <w:t>的百分比</w:t>
      </w:r>
      <w:r w:rsidRPr="00830489">
        <w:rPr>
          <w:rFonts w:ascii="Arial" w:eastAsia="宋体" w:hAnsi="Arial" w:cs="Times New Roman" w:hint="eastAsia"/>
          <w:color w:val="262626" w:themeColor="text1" w:themeTint="D9"/>
          <w:sz w:val="24"/>
          <w:szCs w:val="24"/>
        </w:rPr>
        <w:t>。</w:t>
      </w:r>
    </w:p>
    <w:p w14:paraId="665EB0A2" w14:textId="77777777" w:rsidR="00FC3018"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color w:val="262626" w:themeColor="text1" w:themeTint="D9"/>
          <w:sz w:val="24"/>
          <w:szCs w:val="24"/>
        </w:rPr>
        <w:t>速度（</w:t>
      </w:r>
      <w:r w:rsidRPr="00830489">
        <w:rPr>
          <w:rFonts w:ascii="Arial" w:eastAsia="宋体" w:hAnsi="Arial" w:cs="Times New Roman" w:hint="eastAsia"/>
          <w:color w:val="262626" w:themeColor="text1" w:themeTint="D9"/>
          <w:sz w:val="24"/>
          <w:szCs w:val="24"/>
        </w:rPr>
        <w:t>mm/s</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hint="eastAsia"/>
          <w:color w:val="262626" w:themeColor="text1" w:themeTint="D9"/>
          <w:sz w:val="24"/>
          <w:szCs w:val="24"/>
        </w:rPr>
        <w:t>被测物</w:t>
      </w:r>
      <w:r w:rsidRPr="00830489">
        <w:rPr>
          <w:rFonts w:ascii="Arial" w:eastAsia="宋体" w:hAnsi="Arial" w:cs="Times New Roman"/>
          <w:color w:val="262626" w:themeColor="text1" w:themeTint="D9"/>
          <w:sz w:val="24"/>
          <w:szCs w:val="24"/>
        </w:rPr>
        <w:t>相对测距仪的移动速度。</w:t>
      </w:r>
      <w:r w:rsidRPr="00830489">
        <w:rPr>
          <w:rFonts w:ascii="Arial" w:eastAsia="宋体" w:hAnsi="Arial" w:cs="Times New Roman" w:hint="eastAsia"/>
          <w:color w:val="262626" w:themeColor="text1" w:themeTint="D9"/>
          <w:sz w:val="24"/>
          <w:szCs w:val="24"/>
        </w:rPr>
        <w:t>距离</w:t>
      </w:r>
      <w:r w:rsidRPr="00830489">
        <w:rPr>
          <w:rFonts w:ascii="Arial" w:eastAsia="宋体" w:hAnsi="Arial" w:cs="Times New Roman"/>
          <w:color w:val="262626" w:themeColor="text1" w:themeTint="D9"/>
          <w:sz w:val="24"/>
          <w:szCs w:val="24"/>
        </w:rPr>
        <w:t>增加时</w:t>
      </w:r>
      <w:r w:rsidRPr="00830489">
        <w:rPr>
          <w:rFonts w:ascii="Arial" w:eastAsia="宋体" w:hAnsi="Arial" w:cs="Times New Roman" w:hint="eastAsia"/>
          <w:color w:val="262626" w:themeColor="text1" w:themeTint="D9"/>
          <w:sz w:val="24"/>
          <w:szCs w:val="24"/>
        </w:rPr>
        <w:t>速度</w:t>
      </w:r>
      <w:r w:rsidRPr="00830489">
        <w:rPr>
          <w:rFonts w:ascii="Arial" w:eastAsia="宋体" w:hAnsi="Arial" w:cs="Times New Roman"/>
          <w:color w:val="262626" w:themeColor="text1" w:themeTint="D9"/>
          <w:sz w:val="24"/>
          <w:szCs w:val="24"/>
        </w:rPr>
        <w:t>为正，距离减小时</w:t>
      </w:r>
      <w:r w:rsidRPr="00830489">
        <w:rPr>
          <w:rFonts w:ascii="Arial" w:eastAsia="宋体" w:hAnsi="Arial" w:cs="Times New Roman" w:hint="eastAsia"/>
          <w:color w:val="262626" w:themeColor="text1" w:themeTint="D9"/>
          <w:sz w:val="24"/>
          <w:szCs w:val="24"/>
        </w:rPr>
        <w:t>速度</w:t>
      </w:r>
      <w:r w:rsidRPr="00830489">
        <w:rPr>
          <w:rFonts w:ascii="Arial" w:eastAsia="宋体" w:hAnsi="Arial" w:cs="Times New Roman"/>
          <w:color w:val="262626" w:themeColor="text1" w:themeTint="D9"/>
          <w:sz w:val="24"/>
          <w:szCs w:val="24"/>
        </w:rPr>
        <w:t>为负。</w:t>
      </w:r>
    </w:p>
    <w:p w14:paraId="59AB1629"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p>
    <w:p w14:paraId="137DFE89" w14:textId="77777777" w:rsidR="00FC3018" w:rsidRPr="00830489" w:rsidRDefault="00FC3018" w:rsidP="00FC3018">
      <w:pPr>
        <w:pStyle w:val="1"/>
        <w:numPr>
          <w:ilvl w:val="0"/>
          <w:numId w:val="18"/>
        </w:numPr>
        <w:tabs>
          <w:tab w:val="left" w:pos="420"/>
        </w:tabs>
        <w:spacing w:line="360" w:lineRule="auto"/>
        <w:ind w:rightChars="200" w:right="420" w:firstLineChars="0"/>
        <w:outlineLvl w:val="1"/>
        <w:rPr>
          <w:rFonts w:ascii="Arial" w:hAnsi="Arial"/>
          <w:color w:val="262626" w:themeColor="text1" w:themeTint="D9"/>
          <w:sz w:val="24"/>
        </w:rPr>
      </w:pPr>
      <w:r w:rsidRPr="00DA2CAD">
        <w:rPr>
          <w:rFonts w:ascii="Arial" w:hAnsi="Arial" w:hint="eastAsia"/>
          <w:b/>
          <w:bCs/>
          <w:color w:val="262626" w:themeColor="text1" w:themeTint="D9"/>
          <w:sz w:val="28"/>
          <w:szCs w:val="28"/>
        </w:rPr>
        <w:t>产品设置界面</w:t>
      </w:r>
    </w:p>
    <w:p w14:paraId="639A86DD" w14:textId="77777777" w:rsidR="00FC3018" w:rsidRPr="00DA2CAD" w:rsidRDefault="00FC3018" w:rsidP="00FC3018">
      <w:pPr>
        <w:pStyle w:val="a9"/>
        <w:numPr>
          <w:ilvl w:val="1"/>
          <w:numId w:val="2"/>
        </w:numPr>
        <w:tabs>
          <w:tab w:val="clear" w:pos="1440"/>
          <w:tab w:val="left" w:pos="927"/>
        </w:tabs>
        <w:spacing w:line="360" w:lineRule="auto"/>
        <w:ind w:left="927" w:rightChars="200" w:right="420"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t>设备通信设置</w:t>
      </w:r>
    </w:p>
    <w:p w14:paraId="3A34B5DC" w14:textId="77777777" w:rsidR="00FC3018" w:rsidRPr="00830489" w:rsidRDefault="00FC3018" w:rsidP="00FC3018">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“通信设置”，进入产品</w:t>
      </w:r>
      <w:r w:rsidRPr="00830489">
        <w:rPr>
          <w:rFonts w:ascii="Arial" w:eastAsia="宋体" w:hAnsi="Arial" w:cs="Times New Roman"/>
          <w:color w:val="262626" w:themeColor="text1" w:themeTint="D9"/>
          <w:sz w:val="24"/>
          <w:szCs w:val="24"/>
        </w:rPr>
        <w:t>的</w:t>
      </w:r>
      <w:r w:rsidRPr="00830489">
        <w:rPr>
          <w:rFonts w:ascii="Arial" w:eastAsia="宋体" w:hAnsi="Arial" w:cs="Times New Roman"/>
          <w:color w:val="262626" w:themeColor="text1" w:themeTint="D9"/>
          <w:sz w:val="24"/>
          <w:szCs w:val="24"/>
        </w:rPr>
        <w:t>modbus</w:t>
      </w:r>
      <w:r w:rsidRPr="00830489">
        <w:rPr>
          <w:rFonts w:ascii="Arial" w:eastAsia="宋体" w:hAnsi="Arial" w:cs="Times New Roman" w:hint="eastAsia"/>
          <w:color w:val="262626" w:themeColor="text1" w:themeTint="D9"/>
          <w:sz w:val="24"/>
          <w:szCs w:val="24"/>
        </w:rPr>
        <w:t>设置窗口</w:t>
      </w:r>
      <w:r w:rsidRPr="00830489">
        <w:rPr>
          <w:rFonts w:ascii="Arial" w:eastAsia="宋体" w:hAnsi="Arial" w:cs="Times New Roman"/>
          <w:color w:val="262626" w:themeColor="text1" w:themeTint="D9"/>
          <w:sz w:val="24"/>
          <w:szCs w:val="24"/>
        </w:rPr>
        <w:t>。</w:t>
      </w:r>
    </w:p>
    <w:p w14:paraId="13319024" w14:textId="77777777" w:rsidR="00FC3018" w:rsidRPr="00830489" w:rsidRDefault="00FC3018" w:rsidP="00FC3018">
      <w:pPr>
        <w:widowControl/>
        <w:jc w:val="center"/>
        <w:rPr>
          <w:rFonts w:ascii="Arial" w:eastAsia="宋体" w:hAnsi="Arial" w:cs="Times New Roman"/>
          <w:color w:val="262626" w:themeColor="text1" w:themeTint="D9"/>
          <w:sz w:val="24"/>
          <w:szCs w:val="24"/>
        </w:rPr>
      </w:pPr>
    </w:p>
    <w:p w14:paraId="6F737909"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anchor distT="0" distB="0" distL="114300" distR="114300" simplePos="0" relativeHeight="251745280" behindDoc="0" locked="0" layoutInCell="1" allowOverlap="1" wp14:anchorId="51D7C79C" wp14:editId="5E1179D2">
            <wp:simplePos x="0" y="0"/>
            <wp:positionH relativeFrom="margin">
              <wp:align>center</wp:align>
            </wp:positionH>
            <wp:positionV relativeFrom="paragraph">
              <wp:posOffset>127083</wp:posOffset>
            </wp:positionV>
            <wp:extent cx="2661285" cy="1581785"/>
            <wp:effectExtent l="0" t="0" r="5715" b="0"/>
            <wp:wrapNone/>
            <wp:docPr id="7"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5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661285" cy="1581785"/>
                    </a:xfrm>
                    <a:prstGeom prst="rect">
                      <a:avLst/>
                    </a:prstGeom>
                    <a:noFill/>
                    <a:ln w="9525">
                      <a:noFill/>
                    </a:ln>
                  </pic:spPr>
                </pic:pic>
              </a:graphicData>
            </a:graphic>
          </wp:anchor>
        </w:drawing>
      </w:r>
    </w:p>
    <w:p w14:paraId="3BF744CF"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18177A77"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57C1E2B9"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4423B597"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28FA284A"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1FE86ED5"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32F0B3F3"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w:t>
      </w:r>
      <w:r w:rsidRPr="00830489">
        <w:rPr>
          <w:rFonts w:ascii="Arial" w:eastAsia="宋体" w:hAnsi="Arial" w:cs="Times New Roman"/>
          <w:color w:val="262626" w:themeColor="text1" w:themeTint="D9"/>
          <w:sz w:val="24"/>
          <w:szCs w:val="24"/>
        </w:rPr>
        <w:t>设备</w:t>
      </w:r>
      <w:r w:rsidRPr="00830489">
        <w:rPr>
          <w:rFonts w:ascii="Arial" w:eastAsia="宋体" w:hAnsi="Arial" w:cs="Times New Roman" w:hint="eastAsia"/>
          <w:color w:val="262626" w:themeColor="text1" w:themeTint="D9"/>
          <w:sz w:val="24"/>
          <w:szCs w:val="24"/>
        </w:rPr>
        <w:t>号：</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重新设置</w:t>
      </w:r>
      <w:r w:rsidRPr="00830489">
        <w:rPr>
          <w:rFonts w:ascii="Arial" w:eastAsia="宋体" w:hAnsi="Arial" w:cs="Times New Roman"/>
          <w:color w:val="262626" w:themeColor="text1" w:themeTint="D9"/>
          <w:sz w:val="24"/>
          <w:szCs w:val="24"/>
        </w:rPr>
        <w:t>modbus</w:t>
      </w:r>
      <w:r w:rsidRPr="00830489">
        <w:rPr>
          <w:rFonts w:ascii="Arial" w:eastAsia="宋体" w:hAnsi="Arial" w:cs="Times New Roman" w:hint="eastAsia"/>
          <w:color w:val="262626" w:themeColor="text1" w:themeTint="D9"/>
          <w:sz w:val="24"/>
          <w:szCs w:val="24"/>
        </w:rPr>
        <w:t>从</w:t>
      </w:r>
      <w:r w:rsidRPr="00830489">
        <w:rPr>
          <w:rFonts w:ascii="Arial" w:eastAsia="宋体" w:hAnsi="Arial" w:cs="Times New Roman"/>
          <w:color w:val="262626" w:themeColor="text1" w:themeTint="D9"/>
          <w:sz w:val="24"/>
          <w:szCs w:val="24"/>
        </w:rPr>
        <w:t>设备编号</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设置范围是</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color w:val="262626" w:themeColor="text1" w:themeTint="D9"/>
          <w:sz w:val="24"/>
          <w:szCs w:val="24"/>
        </w:rPr>
        <w:t>~247</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color w:val="262626" w:themeColor="text1" w:themeTint="D9"/>
          <w:sz w:val="24"/>
          <w:szCs w:val="24"/>
        </w:rPr>
        <w:t>1</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5734518F"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设定波特率：</w:t>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hint="eastAsia"/>
          <w:color w:val="262626" w:themeColor="text1" w:themeTint="D9"/>
          <w:sz w:val="24"/>
          <w:szCs w:val="24"/>
        </w:rPr>
        <w:t>重新设置的通信波特率（出厂设置为</w:t>
      </w:r>
      <w:r w:rsidRPr="00830489">
        <w:rPr>
          <w:rFonts w:ascii="Arial" w:eastAsia="宋体" w:hAnsi="Arial" w:cs="Times New Roman" w:hint="eastAsia"/>
          <w:color w:val="262626" w:themeColor="text1" w:themeTint="D9"/>
          <w:sz w:val="24"/>
          <w:szCs w:val="24"/>
        </w:rPr>
        <w:t>9600</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0D29C474"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注意</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重新</w:t>
      </w:r>
      <w:r w:rsidRPr="00830489">
        <w:rPr>
          <w:rFonts w:ascii="Arial" w:eastAsia="宋体" w:hAnsi="Arial" w:cs="Times New Roman"/>
          <w:color w:val="262626" w:themeColor="text1" w:themeTint="D9"/>
          <w:sz w:val="24"/>
          <w:szCs w:val="24"/>
        </w:rPr>
        <w:t>更改产品</w:t>
      </w:r>
      <w:r w:rsidRPr="00830489">
        <w:rPr>
          <w:rFonts w:ascii="Arial" w:eastAsia="宋体" w:hAnsi="Arial" w:cs="Times New Roman" w:hint="eastAsia"/>
          <w:color w:val="262626" w:themeColor="text1" w:themeTint="D9"/>
          <w:sz w:val="24"/>
          <w:szCs w:val="24"/>
        </w:rPr>
        <w:t>的</w:t>
      </w:r>
      <w:r w:rsidRPr="00830489">
        <w:rPr>
          <w:rFonts w:ascii="Arial" w:eastAsia="宋体" w:hAnsi="Arial" w:cs="Times New Roman"/>
          <w:color w:val="262626" w:themeColor="text1" w:themeTint="D9"/>
          <w:sz w:val="24"/>
          <w:szCs w:val="24"/>
        </w:rPr>
        <w:t>设置后</w:t>
      </w:r>
      <w:r w:rsidRPr="00830489">
        <w:rPr>
          <w:rFonts w:ascii="Arial" w:eastAsia="宋体" w:hAnsi="Arial" w:cs="Times New Roman" w:hint="eastAsia"/>
          <w:color w:val="262626" w:themeColor="text1" w:themeTint="D9"/>
          <w:sz w:val="24"/>
          <w:szCs w:val="24"/>
        </w:rPr>
        <w:t>都</w:t>
      </w:r>
      <w:r w:rsidRPr="00830489">
        <w:rPr>
          <w:rFonts w:ascii="Arial" w:eastAsia="宋体" w:hAnsi="Arial" w:cs="Times New Roman"/>
          <w:color w:val="262626" w:themeColor="text1" w:themeTint="D9"/>
          <w:sz w:val="24"/>
          <w:szCs w:val="24"/>
        </w:rPr>
        <w:t>需要</w:t>
      </w:r>
      <w:r w:rsidRPr="00830489">
        <w:rPr>
          <w:rFonts w:ascii="Arial" w:eastAsia="宋体" w:hAnsi="Arial" w:cs="Times New Roman" w:hint="eastAsia"/>
          <w:color w:val="262626" w:themeColor="text1" w:themeTint="D9"/>
          <w:sz w:val="24"/>
          <w:szCs w:val="24"/>
        </w:rPr>
        <w:t>断电</w:t>
      </w:r>
      <w:r w:rsidRPr="00830489">
        <w:rPr>
          <w:rFonts w:ascii="Arial" w:eastAsia="宋体" w:hAnsi="Arial" w:cs="Times New Roman"/>
          <w:color w:val="262626" w:themeColor="text1" w:themeTint="D9"/>
          <w:sz w:val="24"/>
          <w:szCs w:val="24"/>
        </w:rPr>
        <w:t>重启设备</w:t>
      </w:r>
      <w:r w:rsidRPr="00830489">
        <w:rPr>
          <w:rFonts w:ascii="Arial" w:eastAsia="宋体" w:hAnsi="Arial" w:cs="Times New Roman" w:hint="eastAsia"/>
          <w:color w:val="262626" w:themeColor="text1" w:themeTint="D9"/>
          <w:sz w:val="24"/>
          <w:szCs w:val="24"/>
        </w:rPr>
        <w:t>以</w:t>
      </w:r>
      <w:r w:rsidRPr="00830489">
        <w:rPr>
          <w:rFonts w:ascii="Arial" w:eastAsia="宋体" w:hAnsi="Arial" w:cs="Times New Roman"/>
          <w:color w:val="262626" w:themeColor="text1" w:themeTint="D9"/>
          <w:sz w:val="24"/>
          <w:szCs w:val="24"/>
        </w:rPr>
        <w:t>完成更改。</w:t>
      </w:r>
    </w:p>
    <w:p w14:paraId="16624007" w14:textId="77777777" w:rsidR="00FC3018" w:rsidRPr="00DA2CAD" w:rsidRDefault="00FC3018" w:rsidP="00FC3018">
      <w:pPr>
        <w:pStyle w:val="a9"/>
        <w:numPr>
          <w:ilvl w:val="1"/>
          <w:numId w:val="2"/>
        </w:numPr>
        <w:tabs>
          <w:tab w:val="clear" w:pos="1440"/>
          <w:tab w:val="left" w:pos="927"/>
        </w:tabs>
        <w:spacing w:line="360" w:lineRule="auto"/>
        <w:ind w:left="927"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t>指示灯</w:t>
      </w:r>
      <w:r w:rsidRPr="00DA2CAD">
        <w:rPr>
          <w:rFonts w:ascii="Arial" w:hAnsi="Arial"/>
          <w:b/>
          <w:bCs/>
          <w:color w:val="262626" w:themeColor="text1" w:themeTint="D9"/>
          <w:sz w:val="24"/>
          <w:szCs w:val="24"/>
        </w:rPr>
        <w:t>设置</w:t>
      </w:r>
    </w:p>
    <w:p w14:paraId="523F14A0"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lastRenderedPageBreak/>
        <w:t>打开软件主界面上的“产品设置”——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“产品指示灯设置”，进入测距</w:t>
      </w:r>
      <w:r w:rsidRPr="00830489">
        <w:rPr>
          <w:rFonts w:ascii="Arial" w:eastAsia="宋体" w:hAnsi="Arial" w:cs="Times New Roman"/>
          <w:color w:val="262626" w:themeColor="text1" w:themeTint="D9"/>
          <w:sz w:val="24"/>
          <w:szCs w:val="24"/>
        </w:rPr>
        <w:t>仪</w:t>
      </w:r>
      <w:r w:rsidRPr="00830489">
        <w:rPr>
          <w:rFonts w:ascii="Arial" w:eastAsia="宋体" w:hAnsi="Arial" w:cs="Times New Roman" w:hint="eastAsia"/>
          <w:color w:val="262626" w:themeColor="text1" w:themeTint="D9"/>
          <w:sz w:val="24"/>
          <w:szCs w:val="24"/>
        </w:rPr>
        <w:t>LED</w:t>
      </w:r>
      <w:r w:rsidRPr="00830489">
        <w:rPr>
          <w:rFonts w:ascii="Arial" w:eastAsia="宋体" w:hAnsi="Arial" w:cs="Times New Roman" w:hint="eastAsia"/>
          <w:color w:val="262626" w:themeColor="text1" w:themeTint="D9"/>
          <w:sz w:val="24"/>
          <w:szCs w:val="24"/>
        </w:rPr>
        <w:t>指示灯设置窗口</w:t>
      </w:r>
      <w:r w:rsidRPr="00830489">
        <w:rPr>
          <w:rFonts w:ascii="Arial" w:eastAsia="宋体" w:hAnsi="Arial" w:cs="Times New Roman"/>
          <w:color w:val="262626" w:themeColor="text1" w:themeTint="D9"/>
          <w:sz w:val="24"/>
          <w:szCs w:val="24"/>
        </w:rPr>
        <w:t>。</w:t>
      </w:r>
    </w:p>
    <w:p w14:paraId="59070DEC" w14:textId="0DE09E53"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7D267EC3" w14:textId="77777777" w:rsidR="003F547D" w:rsidRDefault="003F547D" w:rsidP="00FC3018">
      <w:pPr>
        <w:spacing w:line="360" w:lineRule="auto"/>
        <w:ind w:leftChars="100" w:left="210" w:firstLine="420"/>
        <w:rPr>
          <w:rFonts w:ascii="Arial" w:eastAsia="宋体" w:hAnsi="Arial" w:cs="Times New Roman"/>
          <w:color w:val="262626" w:themeColor="text1" w:themeTint="D9"/>
          <w:sz w:val="24"/>
          <w:szCs w:val="24"/>
        </w:rPr>
      </w:pPr>
    </w:p>
    <w:p w14:paraId="7EAE01BA"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anchor distT="0" distB="0" distL="114300" distR="114300" simplePos="0" relativeHeight="251746304" behindDoc="0" locked="0" layoutInCell="1" allowOverlap="1" wp14:anchorId="5F7B586F" wp14:editId="19FC90CA">
            <wp:simplePos x="0" y="0"/>
            <wp:positionH relativeFrom="column">
              <wp:posOffset>2148536</wp:posOffset>
            </wp:positionH>
            <wp:positionV relativeFrom="paragraph">
              <wp:posOffset>245027</wp:posOffset>
            </wp:positionV>
            <wp:extent cx="2780665" cy="1652905"/>
            <wp:effectExtent l="0" t="0" r="635" b="4445"/>
            <wp:wrapNone/>
            <wp:docPr id="8"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5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780665" cy="1652905"/>
                    </a:xfrm>
                    <a:prstGeom prst="rect">
                      <a:avLst/>
                    </a:prstGeom>
                    <a:noFill/>
                    <a:ln w="9525">
                      <a:noFill/>
                    </a:ln>
                  </pic:spPr>
                </pic:pic>
              </a:graphicData>
            </a:graphic>
          </wp:anchor>
        </w:drawing>
      </w:r>
    </w:p>
    <w:p w14:paraId="74854B75" w14:textId="77777777" w:rsidR="00FC3018" w:rsidRDefault="00FC3018" w:rsidP="00FC3018">
      <w:pPr>
        <w:widowControl/>
        <w:jc w:val="center"/>
        <w:rPr>
          <w:rFonts w:ascii="Arial" w:eastAsia="宋体" w:hAnsi="Arial" w:cs="Times New Roman"/>
          <w:color w:val="262626" w:themeColor="text1" w:themeTint="D9"/>
          <w:sz w:val="24"/>
          <w:szCs w:val="24"/>
        </w:rPr>
      </w:pPr>
    </w:p>
    <w:p w14:paraId="38ACB054" w14:textId="77777777" w:rsidR="00FC3018" w:rsidRDefault="00FC3018" w:rsidP="00FC3018">
      <w:pPr>
        <w:widowControl/>
        <w:jc w:val="center"/>
        <w:rPr>
          <w:rFonts w:ascii="Arial" w:eastAsia="宋体" w:hAnsi="Arial" w:cs="Times New Roman"/>
          <w:color w:val="262626" w:themeColor="text1" w:themeTint="D9"/>
          <w:sz w:val="24"/>
          <w:szCs w:val="24"/>
        </w:rPr>
      </w:pPr>
    </w:p>
    <w:p w14:paraId="53F564D9" w14:textId="77777777" w:rsidR="00FC3018" w:rsidRDefault="00FC3018" w:rsidP="00FC3018">
      <w:pPr>
        <w:widowControl/>
        <w:jc w:val="center"/>
        <w:rPr>
          <w:rFonts w:ascii="Arial" w:eastAsia="宋体" w:hAnsi="Arial" w:cs="Times New Roman"/>
          <w:color w:val="262626" w:themeColor="text1" w:themeTint="D9"/>
          <w:sz w:val="24"/>
          <w:szCs w:val="24"/>
        </w:rPr>
      </w:pPr>
    </w:p>
    <w:p w14:paraId="082ACCFA" w14:textId="77777777" w:rsidR="00FC3018" w:rsidRDefault="00FC3018" w:rsidP="00FC3018">
      <w:pPr>
        <w:widowControl/>
        <w:jc w:val="center"/>
        <w:rPr>
          <w:rFonts w:ascii="Arial" w:eastAsia="宋体" w:hAnsi="Arial" w:cs="Times New Roman"/>
          <w:color w:val="262626" w:themeColor="text1" w:themeTint="D9"/>
          <w:sz w:val="24"/>
          <w:szCs w:val="24"/>
        </w:rPr>
      </w:pPr>
    </w:p>
    <w:p w14:paraId="6D0634C3" w14:textId="77777777" w:rsidR="00FC3018" w:rsidRDefault="00FC3018" w:rsidP="00FC3018">
      <w:pPr>
        <w:widowControl/>
        <w:jc w:val="center"/>
        <w:rPr>
          <w:rFonts w:ascii="Arial" w:eastAsia="宋体" w:hAnsi="Arial" w:cs="Times New Roman"/>
          <w:color w:val="262626" w:themeColor="text1" w:themeTint="D9"/>
          <w:sz w:val="24"/>
          <w:szCs w:val="24"/>
        </w:rPr>
      </w:pPr>
    </w:p>
    <w:p w14:paraId="2223018C" w14:textId="77777777" w:rsidR="00FC3018" w:rsidRDefault="00FC3018" w:rsidP="00FC3018">
      <w:pPr>
        <w:widowControl/>
        <w:jc w:val="center"/>
        <w:rPr>
          <w:rFonts w:ascii="Arial" w:eastAsia="宋体" w:hAnsi="Arial" w:cs="Times New Roman"/>
          <w:color w:val="262626" w:themeColor="text1" w:themeTint="D9"/>
          <w:sz w:val="24"/>
          <w:szCs w:val="24"/>
        </w:rPr>
      </w:pPr>
    </w:p>
    <w:p w14:paraId="33FF1022" w14:textId="77777777" w:rsidR="00FC3018" w:rsidRDefault="00FC3018" w:rsidP="00FC3018">
      <w:pPr>
        <w:widowControl/>
        <w:jc w:val="center"/>
        <w:rPr>
          <w:rFonts w:ascii="Arial" w:eastAsia="宋体" w:hAnsi="Arial" w:cs="Times New Roman"/>
          <w:color w:val="262626" w:themeColor="text1" w:themeTint="D9"/>
          <w:sz w:val="24"/>
          <w:szCs w:val="24"/>
        </w:rPr>
      </w:pPr>
    </w:p>
    <w:p w14:paraId="5B1AABA3" w14:textId="77777777" w:rsidR="00FC3018" w:rsidRDefault="00FC3018" w:rsidP="00FC3018">
      <w:pPr>
        <w:widowControl/>
        <w:jc w:val="center"/>
        <w:rPr>
          <w:rFonts w:ascii="Arial" w:eastAsia="宋体" w:hAnsi="Arial" w:cs="Times New Roman"/>
          <w:color w:val="262626" w:themeColor="text1" w:themeTint="D9"/>
          <w:sz w:val="24"/>
          <w:szCs w:val="24"/>
        </w:rPr>
      </w:pPr>
    </w:p>
    <w:p w14:paraId="29376A67" w14:textId="77777777" w:rsidR="00FC3018" w:rsidRDefault="00FC3018" w:rsidP="00FC3018">
      <w:pPr>
        <w:widowControl/>
        <w:jc w:val="center"/>
        <w:rPr>
          <w:rFonts w:ascii="Arial" w:eastAsia="宋体" w:hAnsi="Arial" w:cs="Times New Roman"/>
          <w:color w:val="262626" w:themeColor="text1" w:themeTint="D9"/>
          <w:sz w:val="24"/>
          <w:szCs w:val="24"/>
        </w:rPr>
      </w:pPr>
    </w:p>
    <w:p w14:paraId="4DF9B142"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w:t>
      </w:r>
      <w:r w:rsidRPr="00830489">
        <w:rPr>
          <w:rFonts w:ascii="Arial" w:eastAsia="宋体" w:hAnsi="Arial" w:cs="Times New Roman"/>
          <w:color w:val="262626" w:themeColor="text1" w:themeTint="D9"/>
          <w:sz w:val="24"/>
          <w:szCs w:val="24"/>
        </w:rPr>
        <w:t>距离</w:t>
      </w:r>
      <w:r w:rsidRPr="00830489">
        <w:rPr>
          <w:rFonts w:ascii="Arial" w:eastAsia="宋体" w:hAnsi="Arial" w:cs="Times New Roman"/>
          <w:color w:val="262626" w:themeColor="text1" w:themeTint="D9"/>
          <w:sz w:val="24"/>
          <w:szCs w:val="24"/>
        </w:rPr>
        <w:t>1</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mm</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黄色</w:t>
      </w:r>
      <w:r w:rsidRPr="00830489">
        <w:rPr>
          <w:rFonts w:ascii="Arial" w:eastAsia="宋体" w:hAnsi="Arial" w:cs="Times New Roman" w:hint="eastAsia"/>
          <w:color w:val="262626" w:themeColor="text1" w:themeTint="D9"/>
          <w:sz w:val="24"/>
          <w:szCs w:val="24"/>
        </w:rPr>
        <w:t>L</w:t>
      </w:r>
      <w:r w:rsidRPr="00830489">
        <w:rPr>
          <w:rFonts w:ascii="Arial" w:eastAsia="宋体" w:hAnsi="Arial" w:cs="Times New Roman"/>
          <w:color w:val="262626" w:themeColor="text1" w:themeTint="D9"/>
          <w:sz w:val="24"/>
          <w:szCs w:val="24"/>
        </w:rPr>
        <w:t>ED</w:t>
      </w:r>
      <w:r w:rsidRPr="00830489">
        <w:rPr>
          <w:rFonts w:ascii="Arial" w:eastAsia="宋体" w:hAnsi="Arial" w:cs="Times New Roman"/>
          <w:color w:val="262626" w:themeColor="text1" w:themeTint="D9"/>
          <w:sz w:val="24"/>
          <w:szCs w:val="24"/>
        </w:rPr>
        <w:t>指示灯由灭点亮的距离点</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color w:val="262626" w:themeColor="text1" w:themeTint="D9"/>
          <w:sz w:val="24"/>
          <w:szCs w:val="24"/>
        </w:rPr>
        <w:t>100.0</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7F120185"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w:t>
      </w:r>
      <w:r w:rsidRPr="00830489">
        <w:rPr>
          <w:rFonts w:ascii="Arial" w:eastAsia="宋体" w:hAnsi="Arial" w:cs="Times New Roman"/>
          <w:color w:val="262626" w:themeColor="text1" w:themeTint="D9"/>
          <w:sz w:val="24"/>
          <w:szCs w:val="24"/>
        </w:rPr>
        <w:t>距离</w:t>
      </w:r>
      <w:r w:rsidRPr="00830489">
        <w:rPr>
          <w:rFonts w:ascii="Arial" w:eastAsia="宋体" w:hAnsi="Arial" w:cs="Times New Roman"/>
          <w:color w:val="262626" w:themeColor="text1" w:themeTint="D9"/>
          <w:sz w:val="24"/>
          <w:szCs w:val="24"/>
        </w:rPr>
        <w:t>2</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mm</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黄色</w:t>
      </w:r>
      <w:r w:rsidRPr="00830489">
        <w:rPr>
          <w:rFonts w:ascii="Arial" w:eastAsia="宋体" w:hAnsi="Arial" w:cs="Times New Roman" w:hint="eastAsia"/>
          <w:color w:val="262626" w:themeColor="text1" w:themeTint="D9"/>
          <w:sz w:val="24"/>
          <w:szCs w:val="24"/>
        </w:rPr>
        <w:t>LED</w:t>
      </w:r>
      <w:r w:rsidRPr="00830489">
        <w:rPr>
          <w:rFonts w:ascii="Arial" w:eastAsia="宋体" w:hAnsi="Arial" w:cs="Times New Roman"/>
          <w:color w:val="262626" w:themeColor="text1" w:themeTint="D9"/>
          <w:sz w:val="24"/>
          <w:szCs w:val="24"/>
        </w:rPr>
        <w:t>指示灯由亮</w:t>
      </w:r>
      <w:r w:rsidRPr="00830489">
        <w:rPr>
          <w:rFonts w:ascii="Arial" w:eastAsia="宋体" w:hAnsi="Arial" w:cs="Times New Roman" w:hint="eastAsia"/>
          <w:color w:val="262626" w:themeColor="text1" w:themeTint="D9"/>
          <w:sz w:val="24"/>
          <w:szCs w:val="24"/>
        </w:rPr>
        <w:t>熄</w:t>
      </w:r>
      <w:r w:rsidRPr="00830489">
        <w:rPr>
          <w:rFonts w:ascii="Arial" w:eastAsia="宋体" w:hAnsi="Arial" w:cs="Times New Roman"/>
          <w:color w:val="262626" w:themeColor="text1" w:themeTint="D9"/>
          <w:sz w:val="24"/>
          <w:szCs w:val="24"/>
        </w:rPr>
        <w:t>灭的距离点</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color w:val="262626" w:themeColor="text1" w:themeTint="D9"/>
          <w:sz w:val="24"/>
          <w:szCs w:val="24"/>
        </w:rPr>
        <w:t>1000.0</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70D155A2" w14:textId="77777777" w:rsidR="00FC3018" w:rsidRDefault="00FC3018" w:rsidP="00FC3018">
      <w:pPr>
        <w:spacing w:line="360" w:lineRule="auto"/>
        <w:ind w:firstLine="420"/>
        <w:jc w:val="center"/>
        <w:rPr>
          <w:rFonts w:ascii="Arial" w:eastAsia="宋体" w:hAnsi="Arial" w:cs="Times New Roman"/>
          <w:color w:val="262626" w:themeColor="text1" w:themeTint="D9"/>
          <w:sz w:val="24"/>
          <w:szCs w:val="24"/>
        </w:rPr>
      </w:pPr>
      <w:r w:rsidRPr="00830489">
        <w:rPr>
          <w:rFonts w:ascii="Arial" w:eastAsia="宋体" w:hAnsi="Arial" w:cs="Times New Roman"/>
          <w:color w:val="262626" w:themeColor="text1" w:themeTint="D9"/>
          <w:sz w:val="24"/>
          <w:szCs w:val="24"/>
        </w:rPr>
        <w:object w:dxaOrig="5325" w:dyaOrig="2310" w14:anchorId="76648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25pt;height:115.5pt" o:ole="">
            <v:imagedata r:id="rId17" o:title="9468107601513738997380"/>
          </v:shape>
          <o:OLEObject Type="Embed" ProgID="Package" ShapeID="_x0000_i1025" DrawAspect="Icon" ObjectID="_1707464749" r:id="rId18"/>
        </w:object>
      </w:r>
    </w:p>
    <w:p w14:paraId="29CF0DAE" w14:textId="77777777" w:rsidR="00FC3018" w:rsidRPr="00DA2CAD" w:rsidRDefault="00FC3018" w:rsidP="00FC3018">
      <w:pPr>
        <w:pStyle w:val="a9"/>
        <w:numPr>
          <w:ilvl w:val="1"/>
          <w:numId w:val="2"/>
        </w:numPr>
        <w:tabs>
          <w:tab w:val="clear" w:pos="1440"/>
          <w:tab w:val="left" w:pos="927"/>
        </w:tabs>
        <w:spacing w:line="360" w:lineRule="auto"/>
        <w:ind w:left="927"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t>滤波器</w:t>
      </w:r>
      <w:r w:rsidRPr="00DA2CAD">
        <w:rPr>
          <w:rFonts w:ascii="Arial" w:hAnsi="Arial"/>
          <w:b/>
          <w:bCs/>
          <w:color w:val="262626" w:themeColor="text1" w:themeTint="D9"/>
          <w:sz w:val="24"/>
          <w:szCs w:val="24"/>
        </w:rPr>
        <w:t>设置</w:t>
      </w:r>
    </w:p>
    <w:p w14:paraId="074CA05C" w14:textId="77777777" w:rsidR="00FC3018" w:rsidRDefault="00FC3018" w:rsidP="00FC3018">
      <w:pPr>
        <w:spacing w:line="312" w:lineRule="auto"/>
        <w:ind w:leftChars="100" w:left="21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“滤波器设置”，进入滤波器设置窗口。</w:t>
      </w:r>
    </w:p>
    <w:p w14:paraId="21B09C3A" w14:textId="77777777" w:rsidR="00FC3018" w:rsidRPr="00830489" w:rsidRDefault="00FC3018" w:rsidP="00FC3018">
      <w:pPr>
        <w:spacing w:line="312" w:lineRule="auto"/>
        <w:ind w:leftChars="100" w:left="210" w:firstLineChars="200" w:firstLine="480"/>
        <w:jc w:val="left"/>
        <w:rPr>
          <w:rFonts w:ascii="Arial" w:eastAsia="宋体" w:hAnsi="Arial" w:cs="Times New Roman"/>
          <w:color w:val="262626" w:themeColor="text1" w:themeTint="D9"/>
          <w:sz w:val="24"/>
          <w:szCs w:val="24"/>
        </w:rPr>
      </w:pPr>
    </w:p>
    <w:p w14:paraId="0F661665" w14:textId="77777777" w:rsidR="00FC3018" w:rsidRDefault="00FC3018" w:rsidP="00FC3018">
      <w:pPr>
        <w:widowControl/>
        <w:jc w:val="center"/>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anchor distT="0" distB="0" distL="114300" distR="114300" simplePos="0" relativeHeight="251747328" behindDoc="0" locked="0" layoutInCell="1" allowOverlap="1" wp14:anchorId="094B4F88" wp14:editId="2936C616">
            <wp:simplePos x="0" y="0"/>
            <wp:positionH relativeFrom="margin">
              <wp:align>center</wp:align>
            </wp:positionH>
            <wp:positionV relativeFrom="paragraph">
              <wp:posOffset>17201</wp:posOffset>
            </wp:positionV>
            <wp:extent cx="2988945" cy="1777365"/>
            <wp:effectExtent l="0" t="0" r="1905" b="0"/>
            <wp:wrapNone/>
            <wp:docPr id="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IMG_25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988945" cy="1777365"/>
                    </a:xfrm>
                    <a:prstGeom prst="rect">
                      <a:avLst/>
                    </a:prstGeom>
                    <a:noFill/>
                    <a:ln w="9525">
                      <a:noFill/>
                    </a:ln>
                  </pic:spPr>
                </pic:pic>
              </a:graphicData>
            </a:graphic>
          </wp:anchor>
        </w:drawing>
      </w:r>
    </w:p>
    <w:p w14:paraId="5A75D271" w14:textId="77777777" w:rsidR="00FC3018" w:rsidRDefault="00FC3018" w:rsidP="00FC3018">
      <w:pPr>
        <w:widowControl/>
        <w:jc w:val="center"/>
        <w:rPr>
          <w:rFonts w:ascii="Arial" w:eastAsia="宋体" w:hAnsi="Arial" w:cs="Times New Roman"/>
          <w:color w:val="262626" w:themeColor="text1" w:themeTint="D9"/>
          <w:sz w:val="24"/>
          <w:szCs w:val="24"/>
        </w:rPr>
      </w:pPr>
    </w:p>
    <w:p w14:paraId="75172A44" w14:textId="77777777" w:rsidR="00FC3018" w:rsidRDefault="00FC3018" w:rsidP="00FC3018">
      <w:pPr>
        <w:widowControl/>
        <w:jc w:val="center"/>
        <w:rPr>
          <w:rFonts w:ascii="Arial" w:eastAsia="宋体" w:hAnsi="Arial" w:cs="Times New Roman"/>
          <w:color w:val="262626" w:themeColor="text1" w:themeTint="D9"/>
          <w:sz w:val="24"/>
          <w:szCs w:val="24"/>
        </w:rPr>
      </w:pPr>
    </w:p>
    <w:p w14:paraId="14BD5E27" w14:textId="77777777" w:rsidR="00FC3018" w:rsidRDefault="00FC3018" w:rsidP="00FC3018">
      <w:pPr>
        <w:widowControl/>
        <w:jc w:val="center"/>
        <w:rPr>
          <w:rFonts w:ascii="Arial" w:eastAsia="宋体" w:hAnsi="Arial" w:cs="Times New Roman"/>
          <w:color w:val="262626" w:themeColor="text1" w:themeTint="D9"/>
          <w:sz w:val="24"/>
          <w:szCs w:val="24"/>
        </w:rPr>
      </w:pPr>
    </w:p>
    <w:p w14:paraId="3FD1C3ED" w14:textId="77777777" w:rsidR="00FC3018" w:rsidRDefault="00FC3018" w:rsidP="00FC3018">
      <w:pPr>
        <w:widowControl/>
        <w:jc w:val="center"/>
        <w:rPr>
          <w:rFonts w:ascii="Arial" w:eastAsia="宋体" w:hAnsi="Arial" w:cs="Times New Roman"/>
          <w:color w:val="262626" w:themeColor="text1" w:themeTint="D9"/>
          <w:sz w:val="24"/>
          <w:szCs w:val="24"/>
        </w:rPr>
      </w:pPr>
    </w:p>
    <w:p w14:paraId="6D56390E" w14:textId="77777777" w:rsidR="00FC3018" w:rsidRDefault="00FC3018" w:rsidP="00FC3018">
      <w:pPr>
        <w:widowControl/>
        <w:jc w:val="center"/>
        <w:rPr>
          <w:rFonts w:ascii="Arial" w:eastAsia="宋体" w:hAnsi="Arial" w:cs="Times New Roman"/>
          <w:color w:val="262626" w:themeColor="text1" w:themeTint="D9"/>
          <w:sz w:val="24"/>
          <w:szCs w:val="24"/>
        </w:rPr>
      </w:pPr>
    </w:p>
    <w:p w14:paraId="1FD7C5C0" w14:textId="77777777" w:rsidR="00FC3018" w:rsidRDefault="00FC3018" w:rsidP="00FC3018">
      <w:pPr>
        <w:widowControl/>
        <w:jc w:val="center"/>
        <w:rPr>
          <w:rFonts w:ascii="Arial" w:eastAsia="宋体" w:hAnsi="Arial" w:cs="Times New Roman"/>
          <w:color w:val="262626" w:themeColor="text1" w:themeTint="D9"/>
          <w:sz w:val="24"/>
          <w:szCs w:val="24"/>
        </w:rPr>
      </w:pPr>
    </w:p>
    <w:p w14:paraId="33CA0D60" w14:textId="77777777" w:rsidR="00FC3018" w:rsidRDefault="00FC3018" w:rsidP="00FC3018">
      <w:pPr>
        <w:widowControl/>
        <w:jc w:val="center"/>
        <w:rPr>
          <w:rFonts w:ascii="Arial" w:eastAsia="宋体" w:hAnsi="Arial" w:cs="Times New Roman"/>
          <w:color w:val="262626" w:themeColor="text1" w:themeTint="D9"/>
          <w:sz w:val="24"/>
          <w:szCs w:val="24"/>
        </w:rPr>
      </w:pPr>
    </w:p>
    <w:p w14:paraId="696FDF4F" w14:textId="77777777" w:rsidR="00FC3018" w:rsidRDefault="00FC3018" w:rsidP="00FC3018">
      <w:pPr>
        <w:widowControl/>
        <w:jc w:val="center"/>
        <w:rPr>
          <w:rFonts w:ascii="Arial" w:eastAsia="宋体" w:hAnsi="Arial" w:cs="Times New Roman"/>
          <w:color w:val="262626" w:themeColor="text1" w:themeTint="D9"/>
          <w:sz w:val="24"/>
          <w:szCs w:val="24"/>
        </w:rPr>
      </w:pPr>
    </w:p>
    <w:p w14:paraId="03D6C5D3" w14:textId="77777777" w:rsidR="00FC3018" w:rsidRPr="00830489" w:rsidRDefault="00FC3018" w:rsidP="00FC3018">
      <w:pPr>
        <w:widowControl/>
        <w:jc w:val="center"/>
        <w:rPr>
          <w:rFonts w:ascii="Arial" w:eastAsia="宋体" w:hAnsi="Arial" w:cs="Times New Roman"/>
          <w:color w:val="262626" w:themeColor="text1" w:themeTint="D9"/>
          <w:sz w:val="24"/>
          <w:szCs w:val="24"/>
        </w:rPr>
      </w:pPr>
    </w:p>
    <w:p w14:paraId="616FE73F" w14:textId="77777777" w:rsidR="00FC3018" w:rsidRDefault="00FC3018" w:rsidP="00FC3018">
      <w:pPr>
        <w:spacing w:line="312"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测距仪内置一个数字窗口滤波器，其计算方法为当前采集的距离值与前</w:t>
      </w:r>
      <w:r w:rsidRPr="00830489">
        <w:rPr>
          <w:rFonts w:ascii="Arial" w:eastAsia="宋体" w:hAnsi="Arial" w:cs="Times New Roman" w:hint="eastAsia"/>
          <w:color w:val="262626" w:themeColor="text1" w:themeTint="D9"/>
          <w:sz w:val="24"/>
          <w:szCs w:val="24"/>
        </w:rPr>
        <w:t>N-1</w:t>
      </w:r>
      <w:r w:rsidRPr="00830489">
        <w:rPr>
          <w:rFonts w:ascii="Arial" w:eastAsia="宋体" w:hAnsi="Arial" w:cs="Times New Roman" w:hint="eastAsia"/>
          <w:color w:val="262626" w:themeColor="text1" w:themeTint="D9"/>
          <w:sz w:val="24"/>
          <w:szCs w:val="24"/>
        </w:rPr>
        <w:t>个值，去除采集到的异常点以后，累加求平均。滤波窗口大小</w:t>
      </w:r>
      <w:r w:rsidRPr="00830489">
        <w:rPr>
          <w:rFonts w:ascii="Arial" w:eastAsia="宋体" w:hAnsi="Arial" w:cs="Times New Roman" w:hint="eastAsia"/>
          <w:color w:val="262626" w:themeColor="text1" w:themeTint="D9"/>
          <w:sz w:val="24"/>
          <w:szCs w:val="24"/>
        </w:rPr>
        <w:t>N</w:t>
      </w:r>
      <w:r w:rsidRPr="00830489">
        <w:rPr>
          <w:rFonts w:ascii="Arial" w:eastAsia="宋体" w:hAnsi="Arial" w:cs="Times New Roman" w:hint="eastAsia"/>
          <w:color w:val="262626" w:themeColor="text1" w:themeTint="D9"/>
          <w:sz w:val="24"/>
          <w:szCs w:val="24"/>
        </w:rPr>
        <w:t>可以通过软件进行设置，设置范围为</w:t>
      </w:r>
      <w:r w:rsidRPr="00830489">
        <w:rPr>
          <w:rFonts w:ascii="Arial" w:eastAsia="宋体" w:hAnsi="Arial" w:cs="Times New Roman" w:hint="eastAsia"/>
          <w:color w:val="262626" w:themeColor="text1" w:themeTint="D9"/>
          <w:sz w:val="24"/>
          <w:szCs w:val="24"/>
        </w:rPr>
        <w:t>1~10</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hint="eastAsia"/>
          <w:color w:val="262626" w:themeColor="text1" w:themeTint="D9"/>
          <w:sz w:val="24"/>
          <w:szCs w:val="24"/>
        </w:rPr>
        <w:t>5</w:t>
      </w:r>
      <w:r w:rsidRPr="00830489">
        <w:rPr>
          <w:rFonts w:ascii="Arial" w:eastAsia="宋体" w:hAnsi="Arial" w:cs="Times New Roman" w:hint="eastAsia"/>
          <w:color w:val="262626" w:themeColor="text1" w:themeTint="D9"/>
          <w:sz w:val="24"/>
          <w:szCs w:val="24"/>
        </w:rPr>
        <w:t>）。当设置为</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hint="eastAsia"/>
          <w:color w:val="262626" w:themeColor="text1" w:themeTint="D9"/>
          <w:sz w:val="24"/>
          <w:szCs w:val="24"/>
        </w:rPr>
        <w:t>时，产品直接输出原始数据，不进行滤波计算。</w:t>
      </w:r>
    </w:p>
    <w:p w14:paraId="1D07538D" w14:textId="77777777" w:rsidR="00FC3018" w:rsidRDefault="00FC3018" w:rsidP="00FC3018">
      <w:pPr>
        <w:spacing w:line="360" w:lineRule="auto"/>
        <w:jc w:val="center"/>
        <w:rPr>
          <w:rFonts w:ascii="Arial" w:eastAsia="宋体" w:hAnsi="Arial" w:cs="Times New Roman"/>
          <w:color w:val="262626" w:themeColor="text1" w:themeTint="D9"/>
          <w:sz w:val="24"/>
          <w:szCs w:val="24"/>
        </w:rPr>
      </w:pPr>
      <w:r w:rsidRPr="00830489">
        <w:rPr>
          <w:rFonts w:ascii="Arial" w:eastAsia="宋体" w:hAnsi="Arial" w:cs="Times New Roman"/>
          <w:color w:val="262626" w:themeColor="text1" w:themeTint="D9"/>
          <w:sz w:val="24"/>
          <w:szCs w:val="24"/>
        </w:rPr>
        <w:object w:dxaOrig="5190" w:dyaOrig="2445" w14:anchorId="09F990E4">
          <v:shape id="_x0000_i1026" type="#_x0000_t75" style="width:259.5pt;height:132.75pt" o:ole="">
            <v:imagedata r:id="rId20" o:title="8281663501513738997450"/>
          </v:shape>
          <o:OLEObject Type="Embed" ProgID="Package" ShapeID="_x0000_i1026" DrawAspect="Icon" ObjectID="_1707464750" r:id="rId21"/>
        </w:object>
      </w:r>
    </w:p>
    <w:p w14:paraId="3D1CFEC5" w14:textId="77777777" w:rsidR="00FC3018" w:rsidRPr="00830489" w:rsidRDefault="00FC3018" w:rsidP="00FC3018">
      <w:pPr>
        <w:spacing w:line="360" w:lineRule="auto"/>
        <w:jc w:val="center"/>
        <w:rPr>
          <w:rFonts w:ascii="Arial" w:eastAsia="宋体" w:hAnsi="Arial" w:cs="Times New Roman"/>
          <w:color w:val="262626" w:themeColor="text1" w:themeTint="D9"/>
          <w:sz w:val="24"/>
          <w:szCs w:val="24"/>
        </w:rPr>
      </w:pPr>
    </w:p>
    <w:p w14:paraId="1C66AE66" w14:textId="77777777" w:rsidR="00FC3018" w:rsidRPr="00DA2CAD" w:rsidRDefault="00FC3018" w:rsidP="00FC3018">
      <w:pPr>
        <w:pStyle w:val="a9"/>
        <w:numPr>
          <w:ilvl w:val="1"/>
          <w:numId w:val="2"/>
        </w:numPr>
        <w:tabs>
          <w:tab w:val="clear" w:pos="1440"/>
          <w:tab w:val="left" w:pos="927"/>
        </w:tabs>
        <w:spacing w:line="360" w:lineRule="auto"/>
        <w:ind w:left="927"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t>温度校正</w:t>
      </w:r>
      <w:r w:rsidRPr="00DA2CAD">
        <w:rPr>
          <w:rFonts w:ascii="Arial" w:hAnsi="Arial"/>
          <w:b/>
          <w:bCs/>
          <w:color w:val="262626" w:themeColor="text1" w:themeTint="D9"/>
          <w:sz w:val="24"/>
          <w:szCs w:val="24"/>
        </w:rPr>
        <w:t>设置</w:t>
      </w:r>
    </w:p>
    <w:p w14:paraId="2A3D48F0" w14:textId="77777777" w:rsidR="00FC3018" w:rsidRDefault="00FC3018" w:rsidP="00FC3018">
      <w:pPr>
        <w:spacing w:line="312" w:lineRule="auto"/>
        <w:ind w:leftChars="100" w:left="21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“温度校准设置”，进入温度校正设置窗口。</w:t>
      </w:r>
    </w:p>
    <w:p w14:paraId="0C23D66A" w14:textId="77777777" w:rsidR="00FC3018" w:rsidRPr="00830489" w:rsidRDefault="00FC3018" w:rsidP="00FC3018">
      <w:pPr>
        <w:spacing w:line="312" w:lineRule="auto"/>
        <w:ind w:leftChars="100" w:left="210" w:firstLineChars="200" w:firstLine="480"/>
        <w:jc w:val="left"/>
        <w:rPr>
          <w:rFonts w:ascii="Arial" w:eastAsia="宋体" w:hAnsi="Arial" w:cs="Times New Roman"/>
          <w:color w:val="262626" w:themeColor="text1" w:themeTint="D9"/>
          <w:sz w:val="24"/>
          <w:szCs w:val="24"/>
        </w:rPr>
      </w:pPr>
    </w:p>
    <w:p w14:paraId="55E54EF6" w14:textId="77777777" w:rsidR="00FC3018" w:rsidRDefault="00FC3018" w:rsidP="00FC3018">
      <w:pPr>
        <w:widowControl/>
        <w:jc w:val="center"/>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inline distT="0" distB="0" distL="114300" distR="114300" wp14:anchorId="3559FDE1" wp14:editId="586D69F1">
            <wp:extent cx="2987040" cy="1775460"/>
            <wp:effectExtent l="0" t="0" r="3810" b="1524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22"/>
                    <a:stretch>
                      <a:fillRect/>
                    </a:stretch>
                  </pic:blipFill>
                  <pic:spPr>
                    <a:xfrm>
                      <a:off x="0" y="0"/>
                      <a:ext cx="2987040" cy="1775460"/>
                    </a:xfrm>
                    <a:prstGeom prst="rect">
                      <a:avLst/>
                    </a:prstGeom>
                    <a:noFill/>
                    <a:ln w="9525">
                      <a:noFill/>
                    </a:ln>
                  </pic:spPr>
                </pic:pic>
              </a:graphicData>
            </a:graphic>
          </wp:inline>
        </w:drawing>
      </w:r>
    </w:p>
    <w:p w14:paraId="591324E2" w14:textId="77777777" w:rsidR="00FC3018" w:rsidRPr="00830489" w:rsidRDefault="00FC3018" w:rsidP="00FC3018">
      <w:pPr>
        <w:widowControl/>
        <w:jc w:val="center"/>
        <w:rPr>
          <w:rFonts w:ascii="Arial" w:eastAsia="宋体" w:hAnsi="Arial" w:cs="Times New Roman"/>
          <w:color w:val="262626" w:themeColor="text1" w:themeTint="D9"/>
          <w:sz w:val="24"/>
          <w:szCs w:val="24"/>
        </w:rPr>
      </w:pPr>
    </w:p>
    <w:p w14:paraId="4E7AD30F" w14:textId="77777777" w:rsidR="00FC3018" w:rsidRDefault="00FC3018" w:rsidP="00FC3018">
      <w:pPr>
        <w:spacing w:line="312" w:lineRule="auto"/>
        <w:ind w:leftChars="300" w:left="630" w:rightChars="300" w:right="63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由于电路工作时候会发热，使得测距仪内部温度与空气温度之间会有误差。测距仪内置的温度传感器设计时已经对此误差进行了统一校准。但如果用户需要更精确的环境温度值可以使用温度校正寄存器对每个测距仪单独校准。校准的温度分辨精度为</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hint="eastAsia"/>
          <w:color w:val="262626" w:themeColor="text1" w:themeTint="D9"/>
          <w:sz w:val="24"/>
          <w:szCs w:val="24"/>
        </w:rPr>
        <w:t>℃，范围为</w:t>
      </w:r>
      <w:r w:rsidRPr="00830489">
        <w:rPr>
          <w:rFonts w:ascii="Arial" w:eastAsia="宋体" w:hAnsi="Arial" w:cs="Times New Roman" w:hint="eastAsia"/>
          <w:color w:val="262626" w:themeColor="text1" w:themeTint="D9"/>
          <w:sz w:val="24"/>
          <w:szCs w:val="24"/>
        </w:rPr>
        <w:t>-10</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~10</w:t>
      </w:r>
      <w:r w:rsidRPr="00830489">
        <w:rPr>
          <w:rFonts w:ascii="Arial" w:eastAsia="宋体" w:hAnsi="Arial" w:cs="Times New Roman" w:hint="eastAsia"/>
          <w:color w:val="262626" w:themeColor="text1" w:themeTint="D9"/>
          <w:sz w:val="24"/>
          <w:szCs w:val="24"/>
        </w:rPr>
        <w:t>℃。</w:t>
      </w:r>
    </w:p>
    <w:p w14:paraId="58FFC1EF" w14:textId="77777777" w:rsidR="00FC3018" w:rsidRPr="00830489" w:rsidRDefault="00FC3018" w:rsidP="00FC3018">
      <w:pPr>
        <w:spacing w:line="312" w:lineRule="auto"/>
        <w:ind w:leftChars="300" w:left="630" w:rightChars="300" w:right="630" w:firstLineChars="200" w:firstLine="480"/>
        <w:jc w:val="left"/>
        <w:rPr>
          <w:rFonts w:ascii="Arial" w:eastAsia="宋体" w:hAnsi="Arial" w:cs="Times New Roman"/>
          <w:color w:val="262626" w:themeColor="text1" w:themeTint="D9"/>
          <w:sz w:val="24"/>
          <w:szCs w:val="24"/>
        </w:rPr>
      </w:pPr>
    </w:p>
    <w:p w14:paraId="66BFE5B5" w14:textId="77777777" w:rsidR="00FC3018" w:rsidRPr="00EA74E7" w:rsidRDefault="00FC3018" w:rsidP="00FC3018">
      <w:pPr>
        <w:pStyle w:val="a9"/>
        <w:numPr>
          <w:ilvl w:val="1"/>
          <w:numId w:val="2"/>
        </w:numPr>
        <w:tabs>
          <w:tab w:val="clear" w:pos="1440"/>
          <w:tab w:val="left" w:pos="927"/>
        </w:tabs>
        <w:spacing w:line="360" w:lineRule="auto"/>
        <w:ind w:left="927" w:firstLineChars="0"/>
        <w:outlineLvl w:val="2"/>
        <w:rPr>
          <w:rFonts w:ascii="Arial" w:hAnsi="Arial"/>
          <w:b/>
          <w:bCs/>
          <w:color w:val="262626" w:themeColor="text1" w:themeTint="D9"/>
          <w:sz w:val="24"/>
          <w:szCs w:val="24"/>
        </w:rPr>
      </w:pPr>
      <w:r w:rsidRPr="00EA74E7">
        <w:rPr>
          <w:rFonts w:ascii="Arial" w:hAnsi="Arial" w:hint="eastAsia"/>
          <w:b/>
          <w:bCs/>
          <w:color w:val="262626" w:themeColor="text1" w:themeTint="D9"/>
          <w:sz w:val="24"/>
          <w:szCs w:val="24"/>
        </w:rPr>
        <w:t>同步模式</w:t>
      </w:r>
      <w:r w:rsidRPr="00EA74E7">
        <w:rPr>
          <w:rFonts w:ascii="Arial" w:hAnsi="Arial"/>
          <w:b/>
          <w:bCs/>
          <w:color w:val="262626" w:themeColor="text1" w:themeTint="D9"/>
          <w:sz w:val="24"/>
          <w:szCs w:val="24"/>
        </w:rPr>
        <w:t>设置</w:t>
      </w:r>
    </w:p>
    <w:p w14:paraId="6ADC4291"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anchor distT="0" distB="0" distL="114300" distR="114300" simplePos="0" relativeHeight="251744256" behindDoc="0" locked="0" layoutInCell="1" allowOverlap="1" wp14:anchorId="78862E25" wp14:editId="4EA53B59">
            <wp:simplePos x="0" y="0"/>
            <wp:positionH relativeFrom="margin">
              <wp:align>center</wp:align>
            </wp:positionH>
            <wp:positionV relativeFrom="paragraph">
              <wp:posOffset>203669</wp:posOffset>
            </wp:positionV>
            <wp:extent cx="2908300" cy="1728470"/>
            <wp:effectExtent l="0" t="0" r="6350" b="5080"/>
            <wp:wrapNone/>
            <wp:docPr id="19"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IMG_256"/>
                    <pic:cNvPicPr>
                      <a:picLocks noChangeAspect="1"/>
                    </pic:cNvPicPr>
                  </pic:nvPicPr>
                  <pic:blipFill>
                    <a:blip r:embed="rId23"/>
                    <a:stretch>
                      <a:fillRect/>
                    </a:stretch>
                  </pic:blipFill>
                  <pic:spPr>
                    <a:xfrm>
                      <a:off x="0" y="0"/>
                      <a:ext cx="2908300" cy="1728470"/>
                    </a:xfrm>
                    <a:prstGeom prst="rect">
                      <a:avLst/>
                    </a:prstGeom>
                    <a:noFill/>
                    <a:ln w="9525">
                      <a:noFill/>
                    </a:ln>
                  </pic:spPr>
                </pic:pic>
              </a:graphicData>
            </a:graphic>
          </wp:anchor>
        </w:drawing>
      </w:r>
    </w:p>
    <w:p w14:paraId="1EF2B182"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5F909361"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4872D132"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77D046A6"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0C334632"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26189141" w14:textId="77777777" w:rsidR="00FC3018"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17894115" w14:textId="77777777" w:rsidR="00FC3018"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07928DA3"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1C5052E0" w14:textId="77777777" w:rsidR="00FC3018" w:rsidRPr="00830489" w:rsidRDefault="00FC3018" w:rsidP="00FC3018">
      <w:pPr>
        <w:spacing w:line="312"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“同步设置”，进入同步模式设置窗口。</w:t>
      </w:r>
    </w:p>
    <w:p w14:paraId="508818BE" w14:textId="77777777" w:rsidR="00FC3018" w:rsidRPr="00830489" w:rsidRDefault="00FC3018" w:rsidP="00FC3018">
      <w:pPr>
        <w:widowControl/>
        <w:spacing w:line="360" w:lineRule="auto"/>
        <w:ind w:leftChars="300" w:left="63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异步模式：</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测距仪根据内部时钟进行同步，通电后即以</w:t>
      </w:r>
      <w:r w:rsidRPr="00830489">
        <w:rPr>
          <w:rFonts w:ascii="Arial" w:eastAsia="宋体" w:hAnsi="Arial" w:cs="Times New Roman" w:hint="eastAsia"/>
          <w:color w:val="262626" w:themeColor="text1" w:themeTint="D9"/>
          <w:sz w:val="24"/>
          <w:szCs w:val="24"/>
        </w:rPr>
        <w:t>16Hz</w:t>
      </w:r>
      <w:r w:rsidRPr="00830489">
        <w:rPr>
          <w:rFonts w:ascii="Arial" w:eastAsia="宋体" w:hAnsi="Arial" w:cs="Times New Roman" w:hint="eastAsia"/>
          <w:color w:val="262626" w:themeColor="text1" w:themeTint="D9"/>
          <w:sz w:val="24"/>
          <w:szCs w:val="24"/>
        </w:rPr>
        <w:t>的频率进行测量。</w:t>
      </w:r>
    </w:p>
    <w:p w14:paraId="102A01CD" w14:textId="77777777" w:rsidR="00FC3018" w:rsidRDefault="00FC3018" w:rsidP="00FC3018">
      <w:pPr>
        <w:widowControl/>
        <w:spacing w:line="360" w:lineRule="auto"/>
        <w:ind w:leftChars="300" w:left="63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同步模式：</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测距仪通电后不进行主动测量，每当</w:t>
      </w:r>
      <w:r w:rsidRPr="00830489">
        <w:rPr>
          <w:rFonts w:ascii="Arial" w:eastAsia="宋体" w:hAnsi="Arial" w:cs="Times New Roman" w:hint="eastAsia"/>
          <w:color w:val="262626" w:themeColor="text1" w:themeTint="D9"/>
          <w:sz w:val="24"/>
          <w:szCs w:val="24"/>
        </w:rPr>
        <w:t>modbus</w:t>
      </w:r>
      <w:r w:rsidRPr="00830489">
        <w:rPr>
          <w:rFonts w:ascii="Arial" w:eastAsia="宋体" w:hAnsi="Arial" w:cs="Times New Roman" w:hint="eastAsia"/>
          <w:color w:val="262626" w:themeColor="text1" w:themeTint="D9"/>
          <w:sz w:val="24"/>
          <w:szCs w:val="24"/>
        </w:rPr>
        <w:t>主机发送一次查询输入寄存器的命令时，测距仪就会发送一次超声波进行一次测量，并将本次测量值应答主机。当有多个测距仪相距</w:t>
      </w:r>
      <w:r w:rsidRPr="00830489">
        <w:rPr>
          <w:rFonts w:ascii="Arial" w:eastAsia="宋体" w:hAnsi="Arial" w:cs="Times New Roman" w:hint="eastAsia"/>
          <w:color w:val="262626" w:themeColor="text1" w:themeTint="D9"/>
          <w:sz w:val="24"/>
          <w:szCs w:val="24"/>
        </w:rPr>
        <w:lastRenderedPageBreak/>
        <w:t>比较近时，为防止互相发出的超声波发生干扰建议使用同步模式。在同步模式下仪器所测量的运动速度值为无效的。</w:t>
      </w:r>
    </w:p>
    <w:p w14:paraId="3693C19B" w14:textId="77777777" w:rsidR="00FC3018" w:rsidRPr="00830489" w:rsidRDefault="00FC3018" w:rsidP="00FC3018">
      <w:pPr>
        <w:widowControl/>
        <w:spacing w:line="360" w:lineRule="auto"/>
        <w:ind w:leftChars="300" w:left="630" w:rightChars="200" w:right="420" w:firstLine="420"/>
        <w:rPr>
          <w:rFonts w:ascii="Arial" w:eastAsia="宋体" w:hAnsi="Arial" w:cs="Times New Roman"/>
          <w:color w:val="262626" w:themeColor="text1" w:themeTint="D9"/>
          <w:sz w:val="24"/>
          <w:szCs w:val="24"/>
        </w:rPr>
      </w:pPr>
    </w:p>
    <w:p w14:paraId="5D77309F" w14:textId="77777777" w:rsidR="00FC3018" w:rsidRPr="00EA74E7" w:rsidRDefault="00FC3018" w:rsidP="00FC3018">
      <w:pPr>
        <w:pStyle w:val="a9"/>
        <w:numPr>
          <w:ilvl w:val="1"/>
          <w:numId w:val="2"/>
        </w:numPr>
        <w:tabs>
          <w:tab w:val="clear" w:pos="1440"/>
          <w:tab w:val="left" w:pos="927"/>
        </w:tabs>
        <w:spacing w:line="360" w:lineRule="auto"/>
        <w:ind w:left="927" w:firstLineChars="0"/>
        <w:outlineLvl w:val="2"/>
        <w:rPr>
          <w:rFonts w:ascii="Arial" w:hAnsi="Arial"/>
          <w:b/>
          <w:bCs/>
          <w:color w:val="262626" w:themeColor="text1" w:themeTint="D9"/>
          <w:sz w:val="24"/>
          <w:szCs w:val="24"/>
        </w:rPr>
      </w:pPr>
      <w:r w:rsidRPr="00EA74E7">
        <w:rPr>
          <w:rFonts w:ascii="Arial" w:hAnsi="Arial" w:hint="eastAsia"/>
          <w:b/>
          <w:bCs/>
          <w:color w:val="262626" w:themeColor="text1" w:themeTint="D9"/>
          <w:sz w:val="24"/>
          <w:szCs w:val="24"/>
        </w:rPr>
        <w:t>同步模式</w:t>
      </w:r>
      <w:r w:rsidRPr="00EA74E7">
        <w:rPr>
          <w:rFonts w:ascii="Arial" w:hAnsi="Arial"/>
          <w:b/>
          <w:bCs/>
          <w:color w:val="262626" w:themeColor="text1" w:themeTint="D9"/>
          <w:sz w:val="24"/>
          <w:szCs w:val="24"/>
        </w:rPr>
        <w:t>设置</w:t>
      </w:r>
    </w:p>
    <w:p w14:paraId="40913162" w14:textId="77777777" w:rsidR="00FC3018" w:rsidRPr="00830489" w:rsidRDefault="00FC3018" w:rsidP="00FC3018">
      <w:pPr>
        <w:spacing w:line="312"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“出厂编号”，进入出厂编号设置窗口。可以读取每个产品的唯一出厂编号。</w:t>
      </w:r>
    </w:p>
    <w:p w14:paraId="1D204C7A" w14:textId="77777777" w:rsidR="00FC3018" w:rsidRDefault="00FC3018" w:rsidP="00FC3018">
      <w:pPr>
        <w:widowControl/>
        <w:spacing w:line="360" w:lineRule="auto"/>
        <w:ind w:firstLine="420"/>
        <w:jc w:val="center"/>
        <w:rPr>
          <w:sz w:val="24"/>
        </w:rPr>
      </w:pPr>
    </w:p>
    <w:p w14:paraId="7B22AFEB" w14:textId="77777777" w:rsidR="00FC3018" w:rsidRDefault="00FC3018" w:rsidP="00FC3018">
      <w:pPr>
        <w:spacing w:line="276" w:lineRule="auto"/>
        <w:ind w:leftChars="338" w:left="710"/>
        <w:jc w:val="center"/>
        <w:rPr>
          <w:rFonts w:ascii="Arial" w:hAnsi="Arial"/>
          <w:b/>
          <w:bCs/>
          <w:color w:val="262626" w:themeColor="text1" w:themeTint="D9"/>
          <w:sz w:val="28"/>
          <w:szCs w:val="28"/>
        </w:rPr>
      </w:pPr>
    </w:p>
    <w:p w14:paraId="7CC3D523" w14:textId="77777777" w:rsidR="00FC3018" w:rsidRDefault="00FC3018" w:rsidP="00FC3018">
      <w:pPr>
        <w:spacing w:line="276" w:lineRule="auto"/>
        <w:ind w:left="709"/>
        <w:jc w:val="center"/>
        <w:rPr>
          <w:rFonts w:ascii="Arial" w:hAnsi="Arial"/>
          <w:b/>
          <w:bCs/>
          <w:color w:val="262626" w:themeColor="text1" w:themeTint="D9"/>
          <w:sz w:val="28"/>
          <w:szCs w:val="28"/>
        </w:rPr>
      </w:pPr>
      <w:r>
        <w:rPr>
          <w:rFonts w:hint="eastAsia"/>
          <w:noProof/>
          <w:sz w:val="24"/>
        </w:rPr>
        <w:drawing>
          <wp:anchor distT="0" distB="0" distL="114300" distR="114300" simplePos="0" relativeHeight="251748352" behindDoc="0" locked="0" layoutInCell="1" allowOverlap="1" wp14:anchorId="33E2B38D" wp14:editId="1B0F097B">
            <wp:simplePos x="0" y="0"/>
            <wp:positionH relativeFrom="margin">
              <wp:posOffset>2129790</wp:posOffset>
            </wp:positionH>
            <wp:positionV relativeFrom="paragraph">
              <wp:posOffset>60325</wp:posOffset>
            </wp:positionV>
            <wp:extent cx="2967355" cy="2003425"/>
            <wp:effectExtent l="0" t="0" r="4445" b="0"/>
            <wp:wrapNone/>
            <wp:docPr id="13" name="图片 13" descr="1533706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533706808(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967355" cy="2003425"/>
                    </a:xfrm>
                    <a:prstGeom prst="rect">
                      <a:avLst/>
                    </a:prstGeom>
                  </pic:spPr>
                </pic:pic>
              </a:graphicData>
            </a:graphic>
          </wp:anchor>
        </w:drawing>
      </w:r>
    </w:p>
    <w:p w14:paraId="7FD488D6" w14:textId="77777777" w:rsidR="00FC3018" w:rsidRDefault="00FC3018" w:rsidP="00FC3018">
      <w:pPr>
        <w:spacing w:line="276" w:lineRule="auto"/>
        <w:ind w:left="709"/>
        <w:jc w:val="center"/>
        <w:rPr>
          <w:rFonts w:ascii="Arial" w:hAnsi="Arial"/>
          <w:b/>
          <w:bCs/>
          <w:color w:val="262626" w:themeColor="text1" w:themeTint="D9"/>
          <w:sz w:val="28"/>
          <w:szCs w:val="28"/>
        </w:rPr>
      </w:pPr>
    </w:p>
    <w:p w14:paraId="179273F4" w14:textId="77777777" w:rsidR="00FC3018" w:rsidRDefault="00FC3018" w:rsidP="00FC3018">
      <w:pPr>
        <w:spacing w:line="276" w:lineRule="auto"/>
        <w:ind w:left="709"/>
        <w:jc w:val="center"/>
        <w:rPr>
          <w:rFonts w:ascii="Arial" w:hAnsi="Arial"/>
          <w:b/>
          <w:bCs/>
          <w:color w:val="262626" w:themeColor="text1" w:themeTint="D9"/>
          <w:sz w:val="28"/>
          <w:szCs w:val="28"/>
        </w:rPr>
      </w:pPr>
    </w:p>
    <w:p w14:paraId="68771501" w14:textId="77777777" w:rsidR="00FC3018" w:rsidRDefault="00FC3018" w:rsidP="00FC3018">
      <w:pPr>
        <w:spacing w:line="276" w:lineRule="auto"/>
        <w:ind w:left="709"/>
        <w:jc w:val="center"/>
        <w:rPr>
          <w:rFonts w:ascii="Arial" w:hAnsi="Arial"/>
          <w:b/>
          <w:bCs/>
          <w:color w:val="262626" w:themeColor="text1" w:themeTint="D9"/>
          <w:sz w:val="28"/>
          <w:szCs w:val="28"/>
        </w:rPr>
      </w:pPr>
    </w:p>
    <w:p w14:paraId="3B6DBE80" w14:textId="77777777" w:rsidR="00FC3018" w:rsidRDefault="00FC3018" w:rsidP="00FC3018">
      <w:pPr>
        <w:spacing w:line="276" w:lineRule="auto"/>
        <w:ind w:left="709"/>
        <w:jc w:val="center"/>
        <w:rPr>
          <w:rFonts w:ascii="Arial" w:hAnsi="Arial"/>
          <w:b/>
          <w:bCs/>
          <w:color w:val="262626" w:themeColor="text1" w:themeTint="D9"/>
          <w:sz w:val="28"/>
          <w:szCs w:val="28"/>
        </w:rPr>
      </w:pPr>
    </w:p>
    <w:p w14:paraId="7C3206FE" w14:textId="77777777" w:rsidR="00FC3018" w:rsidRPr="00830489" w:rsidRDefault="00FC3018" w:rsidP="00FC3018">
      <w:pPr>
        <w:spacing w:line="276" w:lineRule="auto"/>
        <w:ind w:left="709"/>
        <w:jc w:val="center"/>
        <w:rPr>
          <w:rFonts w:ascii="Arial" w:hAnsi="Arial"/>
          <w:b/>
          <w:bCs/>
          <w:color w:val="262626" w:themeColor="text1" w:themeTint="D9"/>
          <w:sz w:val="28"/>
          <w:szCs w:val="28"/>
        </w:rPr>
      </w:pPr>
    </w:p>
    <w:p w14:paraId="26433DF4" w14:textId="77777777" w:rsidR="00FC3018" w:rsidRDefault="00FC3018" w:rsidP="00FC3018">
      <w:pPr>
        <w:pStyle w:val="a9"/>
        <w:numPr>
          <w:ilvl w:val="0"/>
          <w:numId w:val="7"/>
        </w:numPr>
        <w:ind w:firstLineChars="0"/>
        <w:rPr>
          <w:rFonts w:ascii="Arial" w:hAnsi="Arial"/>
          <w:b/>
          <w:bCs/>
          <w:color w:val="262626" w:themeColor="text1" w:themeTint="D9"/>
          <w:sz w:val="28"/>
          <w:szCs w:val="28"/>
        </w:rPr>
      </w:pPr>
      <w:r w:rsidRPr="00EA74E7">
        <w:rPr>
          <w:rFonts w:ascii="Arial" w:hAnsi="Arial" w:hint="eastAsia"/>
          <w:b/>
          <w:bCs/>
          <w:color w:val="262626" w:themeColor="text1" w:themeTint="D9"/>
          <w:sz w:val="28"/>
          <w:szCs w:val="28"/>
        </w:rPr>
        <w:t>通信格式</w:t>
      </w:r>
    </w:p>
    <w:p w14:paraId="7CAC80E5" w14:textId="77777777" w:rsidR="00FC3018" w:rsidRPr="00500282" w:rsidRDefault="00FC3018" w:rsidP="00FC3018">
      <w:pPr>
        <w:pStyle w:val="1"/>
        <w:numPr>
          <w:ilvl w:val="0"/>
          <w:numId w:val="18"/>
        </w:numPr>
        <w:tabs>
          <w:tab w:val="left" w:pos="420"/>
        </w:tabs>
        <w:spacing w:line="276" w:lineRule="auto"/>
        <w:ind w:firstLineChars="0"/>
        <w:outlineLvl w:val="1"/>
        <w:rPr>
          <w:rFonts w:ascii="Arial" w:hAnsi="Arial"/>
          <w:b/>
          <w:bCs/>
          <w:color w:val="262626" w:themeColor="text1" w:themeTint="D9"/>
          <w:sz w:val="24"/>
        </w:rPr>
      </w:pPr>
      <w:r w:rsidRPr="00500282">
        <w:rPr>
          <w:rFonts w:ascii="Arial" w:hAnsi="Arial" w:hint="eastAsia"/>
          <w:b/>
          <w:bCs/>
          <w:color w:val="262626" w:themeColor="text1" w:themeTint="D9"/>
          <w:sz w:val="24"/>
        </w:rPr>
        <w:t>串口</w:t>
      </w:r>
      <w:r w:rsidRPr="00500282">
        <w:rPr>
          <w:rFonts w:ascii="Arial" w:hAnsi="Arial"/>
          <w:b/>
          <w:bCs/>
          <w:color w:val="262626" w:themeColor="text1" w:themeTint="D9"/>
          <w:sz w:val="24"/>
        </w:rPr>
        <w:t>格式</w:t>
      </w:r>
    </w:p>
    <w:p w14:paraId="00D9C76F" w14:textId="77777777" w:rsidR="00FC3018" w:rsidRPr="00500282" w:rsidRDefault="00FC3018" w:rsidP="00FC3018">
      <w:pPr>
        <w:spacing w:line="276" w:lineRule="auto"/>
        <w:ind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8</w:t>
      </w:r>
      <w:r w:rsidRPr="00500282">
        <w:rPr>
          <w:rFonts w:ascii="Arial" w:eastAsia="宋体" w:hAnsi="Arial" w:cs="Times New Roman" w:hint="eastAsia"/>
          <w:color w:val="262626" w:themeColor="text1" w:themeTint="D9"/>
          <w:sz w:val="24"/>
          <w:szCs w:val="24"/>
        </w:rPr>
        <w:t>位数据位，</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位停止位，无奇偶校验。</w:t>
      </w:r>
    </w:p>
    <w:p w14:paraId="3DC492B7" w14:textId="77777777" w:rsidR="00FC3018" w:rsidRPr="00500282" w:rsidRDefault="00FC3018" w:rsidP="00FC3018">
      <w:pPr>
        <w:pStyle w:val="1"/>
        <w:numPr>
          <w:ilvl w:val="0"/>
          <w:numId w:val="18"/>
        </w:numPr>
        <w:tabs>
          <w:tab w:val="left" w:pos="420"/>
        </w:tabs>
        <w:spacing w:line="276" w:lineRule="auto"/>
        <w:ind w:firstLineChars="0"/>
        <w:outlineLvl w:val="1"/>
        <w:rPr>
          <w:rFonts w:ascii="Arial" w:hAnsi="Arial"/>
          <w:color w:val="262626" w:themeColor="text1" w:themeTint="D9"/>
          <w:sz w:val="24"/>
        </w:rPr>
      </w:pPr>
      <w:r w:rsidRPr="00500282">
        <w:rPr>
          <w:rFonts w:ascii="Arial" w:hAnsi="Arial"/>
          <w:color w:val="262626" w:themeColor="text1" w:themeTint="D9"/>
          <w:sz w:val="24"/>
        </w:rPr>
        <w:t>Modbus</w:t>
      </w:r>
      <w:r w:rsidRPr="00500282">
        <w:rPr>
          <w:rFonts w:ascii="Arial" w:hAnsi="Arial" w:hint="eastAsia"/>
          <w:color w:val="262626" w:themeColor="text1" w:themeTint="D9"/>
          <w:sz w:val="24"/>
        </w:rPr>
        <w:t>协议简介</w:t>
      </w:r>
    </w:p>
    <w:p w14:paraId="393D4276"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一个工业上常用的通讯协议，包括</w:t>
      </w:r>
      <w:r w:rsidRPr="00500282">
        <w:rPr>
          <w:rFonts w:ascii="Arial" w:eastAsia="宋体" w:hAnsi="Arial" w:cs="Times New Roman" w:hint="eastAsia"/>
          <w:color w:val="262626" w:themeColor="text1" w:themeTint="D9"/>
          <w:sz w:val="24"/>
          <w:szCs w:val="24"/>
        </w:rPr>
        <w:t>RTU</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ASCII</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TCP</w:t>
      </w:r>
      <w:r w:rsidRPr="00500282">
        <w:rPr>
          <w:rFonts w:ascii="Arial" w:eastAsia="宋体" w:hAnsi="Arial" w:cs="Times New Roman" w:hint="eastAsia"/>
          <w:color w:val="262626" w:themeColor="text1" w:themeTint="D9"/>
          <w:sz w:val="24"/>
          <w:szCs w:val="24"/>
        </w:rPr>
        <w:t>，本产品使用的是</w:t>
      </w:r>
      <w:r w:rsidRPr="00500282">
        <w:rPr>
          <w:rFonts w:ascii="Arial" w:eastAsia="宋体" w:hAnsi="Arial" w:cs="Times New Roman" w:hint="eastAsia"/>
          <w:color w:val="262626" w:themeColor="text1" w:themeTint="D9"/>
          <w:sz w:val="24"/>
          <w:szCs w:val="24"/>
        </w:rPr>
        <w:t>Modbus-RTU</w:t>
      </w:r>
      <w:r w:rsidRPr="00500282">
        <w:rPr>
          <w:rFonts w:ascii="Arial" w:eastAsia="宋体" w:hAnsi="Arial" w:cs="Times New Roman" w:hint="eastAsia"/>
          <w:color w:val="262626" w:themeColor="text1" w:themeTint="D9"/>
          <w:sz w:val="24"/>
          <w:szCs w:val="24"/>
        </w:rPr>
        <w:t>协议。</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是一种请求</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应答模式的协议，即通过主设备向从设备发送请求命令，由从设备返回应答命令。在标准</w:t>
      </w:r>
      <w:r w:rsidRPr="00500282">
        <w:rPr>
          <w:rFonts w:ascii="Arial" w:eastAsia="宋体" w:hAnsi="Arial" w:cs="Times New Roman" w:hint="eastAsia"/>
          <w:color w:val="262626" w:themeColor="text1" w:themeTint="D9"/>
          <w:sz w:val="24"/>
          <w:szCs w:val="24"/>
        </w:rPr>
        <w:t>RS485</w:t>
      </w:r>
      <w:r w:rsidRPr="00500282">
        <w:rPr>
          <w:rFonts w:ascii="Arial" w:eastAsia="宋体" w:hAnsi="Arial" w:cs="Times New Roman" w:hint="eastAsia"/>
          <w:color w:val="262626" w:themeColor="text1" w:themeTint="D9"/>
          <w:sz w:val="24"/>
          <w:szCs w:val="24"/>
        </w:rPr>
        <w:t>的硬件总线上，主设备只有一个，从设备可以是一个，也可以是多个，每个从设备都有唯一一个非零的从设备编号。主设备可以通过从设备编号向从设备发送访问命令，也可以通过广播形式向所有从设备发送命令。在访问单个设备时，从设备会在总线上返回应答，广播时从设备无应答。</w:t>
      </w:r>
    </w:p>
    <w:p w14:paraId="7E2B6ED9"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在总线上每次发送的命令是一串数据，叫做一帧报文。每一帧报文包括地址域、功能码、数据和差错检验组成。例如：</w:t>
      </w:r>
      <w:r w:rsidRPr="00500282">
        <w:rPr>
          <w:rFonts w:ascii="Arial" w:eastAsia="宋体" w:hAnsi="Arial" w:cs="Times New Roman" w:hint="eastAsia"/>
          <w:color w:val="262626" w:themeColor="text1" w:themeTint="D9"/>
          <w:sz w:val="24"/>
          <w:szCs w:val="24"/>
        </w:rPr>
        <w:t>01 06 00 01 00 17 98 04 </w:t>
      </w:r>
      <w:r w:rsidRPr="00500282">
        <w:rPr>
          <w:rFonts w:ascii="Arial" w:eastAsia="宋体" w:hAnsi="Arial" w:cs="Times New Roman" w:hint="eastAsia"/>
          <w:color w:val="262626" w:themeColor="text1" w:themeTint="D9"/>
          <w:sz w:val="24"/>
          <w:szCs w:val="24"/>
        </w:rPr>
        <w:t>这帧报文中地址域是</w:t>
      </w:r>
      <w:r w:rsidRPr="00500282">
        <w:rPr>
          <w:rFonts w:ascii="Arial" w:eastAsia="宋体" w:hAnsi="Arial" w:cs="Times New Roman" w:hint="eastAsia"/>
          <w:color w:val="262626" w:themeColor="text1" w:themeTint="D9"/>
          <w:sz w:val="24"/>
          <w:szCs w:val="24"/>
        </w:rPr>
        <w:t>01</w:t>
      </w:r>
      <w:r w:rsidRPr="00500282">
        <w:rPr>
          <w:rFonts w:ascii="Arial" w:eastAsia="宋体" w:hAnsi="Arial" w:cs="Times New Roman" w:hint="eastAsia"/>
          <w:color w:val="262626" w:themeColor="text1" w:themeTint="D9"/>
          <w:sz w:val="24"/>
          <w:szCs w:val="24"/>
        </w:rPr>
        <w:t>，功能码是</w:t>
      </w:r>
      <w:r w:rsidRPr="00500282">
        <w:rPr>
          <w:rFonts w:ascii="Arial" w:eastAsia="宋体" w:hAnsi="Arial" w:cs="Times New Roman" w:hint="eastAsia"/>
          <w:color w:val="262626" w:themeColor="text1" w:themeTint="D9"/>
          <w:sz w:val="24"/>
          <w:szCs w:val="24"/>
        </w:rPr>
        <w:t>06</w:t>
      </w:r>
      <w:r w:rsidRPr="00500282">
        <w:rPr>
          <w:rFonts w:ascii="Arial" w:eastAsia="宋体" w:hAnsi="Arial" w:cs="Times New Roman" w:hint="eastAsia"/>
          <w:color w:val="262626" w:themeColor="text1" w:themeTint="D9"/>
          <w:sz w:val="24"/>
          <w:szCs w:val="24"/>
        </w:rPr>
        <w:t>（写单个寄存器），数据是</w:t>
      </w:r>
      <w:r w:rsidRPr="00500282">
        <w:rPr>
          <w:rFonts w:ascii="Arial" w:eastAsia="宋体" w:hAnsi="Arial" w:cs="Times New Roman" w:hint="eastAsia"/>
          <w:color w:val="262626" w:themeColor="text1" w:themeTint="D9"/>
          <w:sz w:val="24"/>
          <w:szCs w:val="24"/>
        </w:rPr>
        <w:t>00 01 00 17</w:t>
      </w:r>
      <w:r w:rsidRPr="00500282">
        <w:rPr>
          <w:rFonts w:ascii="Arial" w:eastAsia="宋体" w:hAnsi="Arial" w:cs="Times New Roman" w:hint="eastAsia"/>
          <w:color w:val="262626" w:themeColor="text1" w:themeTint="D9"/>
          <w:sz w:val="24"/>
          <w:szCs w:val="24"/>
        </w:rPr>
        <w:t>，差错校验是</w:t>
      </w:r>
      <w:r w:rsidRPr="00500282">
        <w:rPr>
          <w:rFonts w:ascii="Arial" w:eastAsia="宋体" w:hAnsi="Arial" w:cs="Times New Roman" w:hint="eastAsia"/>
          <w:color w:val="262626" w:themeColor="text1" w:themeTint="D9"/>
          <w:sz w:val="24"/>
          <w:szCs w:val="24"/>
        </w:rPr>
        <w:t>98 04</w:t>
      </w:r>
      <w:r w:rsidRPr="00500282">
        <w:rPr>
          <w:rFonts w:ascii="Arial" w:eastAsia="宋体" w:hAnsi="Arial" w:cs="Times New Roman" w:hint="eastAsia"/>
          <w:color w:val="262626" w:themeColor="text1" w:themeTint="D9"/>
          <w:sz w:val="24"/>
          <w:szCs w:val="24"/>
        </w:rPr>
        <w:t>。</w:t>
      </w:r>
    </w:p>
    <w:p w14:paraId="63486DB2"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noProof/>
          <w:color w:val="262626" w:themeColor="text1" w:themeTint="D9"/>
          <w:sz w:val="24"/>
          <w:szCs w:val="24"/>
        </w:rPr>
        <w:drawing>
          <wp:anchor distT="0" distB="0" distL="114300" distR="114300" simplePos="0" relativeHeight="251749376" behindDoc="0" locked="0" layoutInCell="1" allowOverlap="1" wp14:anchorId="2AEB84AF" wp14:editId="284DEE9D">
            <wp:simplePos x="0" y="0"/>
            <wp:positionH relativeFrom="column">
              <wp:posOffset>1290044</wp:posOffset>
            </wp:positionH>
            <wp:positionV relativeFrom="paragraph">
              <wp:posOffset>119491</wp:posOffset>
            </wp:positionV>
            <wp:extent cx="4350385" cy="1108710"/>
            <wp:effectExtent l="0" t="0" r="0" b="0"/>
            <wp:wrapNone/>
            <wp:docPr id="17"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25"/>
                    <a:stretch>
                      <a:fillRect/>
                    </a:stretch>
                  </pic:blipFill>
                  <pic:spPr>
                    <a:xfrm>
                      <a:off x="0" y="0"/>
                      <a:ext cx="4350385" cy="1108710"/>
                    </a:xfrm>
                    <a:prstGeom prst="rect">
                      <a:avLst/>
                    </a:prstGeom>
                    <a:noFill/>
                    <a:ln w="9525">
                      <a:noFill/>
                    </a:ln>
                  </pic:spPr>
                </pic:pic>
              </a:graphicData>
            </a:graphic>
          </wp:anchor>
        </w:drawing>
      </w:r>
    </w:p>
    <w:p w14:paraId="6CA53109"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18570B47" w14:textId="77777777" w:rsidR="00FC3018" w:rsidRPr="00500282" w:rsidRDefault="00FC3018" w:rsidP="00FC3018">
      <w:pPr>
        <w:pStyle w:val="1"/>
        <w:tabs>
          <w:tab w:val="left" w:pos="420"/>
        </w:tabs>
        <w:spacing w:line="276" w:lineRule="auto"/>
        <w:ind w:leftChars="200" w:left="420" w:rightChars="200" w:right="420" w:firstLine="480"/>
        <w:rPr>
          <w:rFonts w:ascii="Arial" w:hAnsi="Arial"/>
          <w:color w:val="262626" w:themeColor="text1" w:themeTint="D9"/>
          <w:sz w:val="24"/>
        </w:rPr>
      </w:pPr>
    </w:p>
    <w:p w14:paraId="5E585093" w14:textId="77777777" w:rsidR="00FC3018" w:rsidRPr="00500282" w:rsidRDefault="00FC3018" w:rsidP="00FC3018">
      <w:pPr>
        <w:pStyle w:val="1"/>
        <w:tabs>
          <w:tab w:val="left" w:pos="420"/>
        </w:tabs>
        <w:spacing w:line="276" w:lineRule="auto"/>
        <w:ind w:leftChars="200" w:left="420" w:rightChars="200" w:right="420" w:firstLine="480"/>
        <w:rPr>
          <w:rFonts w:ascii="Arial" w:hAnsi="Arial"/>
          <w:color w:val="262626" w:themeColor="text1" w:themeTint="D9"/>
          <w:sz w:val="24"/>
        </w:rPr>
      </w:pPr>
    </w:p>
    <w:p w14:paraId="7D17F090" w14:textId="77777777" w:rsidR="00FC3018"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1A74CA5D" w14:textId="77777777" w:rsidR="00FC3018"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0D84039E"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本测距仪产品支持</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访问的寄存器有两种，输入寄存器和保持寄存器，差别如表。</w:t>
      </w:r>
    </w:p>
    <w:tbl>
      <w:tblPr>
        <w:tblStyle w:val="a7"/>
        <w:tblpPr w:leftFromText="181" w:rightFromText="181" w:topFromText="113" w:bottomFromText="113" w:vertAnchor="text" w:horzAnchor="margin" w:tblpXSpec="center" w:tblpY="157"/>
        <w:tblOverlap w:val="never"/>
        <w:tblW w:w="0" w:type="auto"/>
        <w:tblLayout w:type="fixed"/>
        <w:tblCellMar>
          <w:left w:w="0" w:type="dxa"/>
          <w:right w:w="0" w:type="dxa"/>
        </w:tblCellMar>
        <w:tblLook w:val="04A0" w:firstRow="1" w:lastRow="0" w:firstColumn="1" w:lastColumn="0" w:noHBand="0" w:noVBand="1"/>
      </w:tblPr>
      <w:tblGrid>
        <w:gridCol w:w="1701"/>
        <w:gridCol w:w="1417"/>
        <w:gridCol w:w="1555"/>
        <w:gridCol w:w="2693"/>
        <w:gridCol w:w="2556"/>
      </w:tblGrid>
      <w:tr w:rsidR="00FC3018" w:rsidRPr="006C7AD3" w14:paraId="4E075843" w14:textId="77777777" w:rsidTr="00646BD2">
        <w:trPr>
          <w:trHeight w:val="493"/>
        </w:trPr>
        <w:tc>
          <w:tcPr>
            <w:tcW w:w="1701" w:type="dxa"/>
            <w:vAlign w:val="center"/>
          </w:tcPr>
          <w:p w14:paraId="1C8B6FDC" w14:textId="77777777" w:rsidR="00FC3018" w:rsidRPr="006C7AD3" w:rsidRDefault="00FC3018" w:rsidP="00646BD2">
            <w:pPr>
              <w:spacing w:line="276" w:lineRule="auto"/>
              <w:jc w:val="center"/>
            </w:pPr>
            <w:r w:rsidRPr="006C7AD3">
              <w:rPr>
                <w:rFonts w:hint="eastAsia"/>
              </w:rPr>
              <w:lastRenderedPageBreak/>
              <w:t>寄存器类型</w:t>
            </w:r>
          </w:p>
        </w:tc>
        <w:tc>
          <w:tcPr>
            <w:tcW w:w="1417" w:type="dxa"/>
            <w:vAlign w:val="center"/>
          </w:tcPr>
          <w:p w14:paraId="2C4F0BE3" w14:textId="77777777" w:rsidR="00FC3018" w:rsidRPr="006C7AD3" w:rsidRDefault="00FC3018" w:rsidP="00646BD2">
            <w:pPr>
              <w:spacing w:line="276" w:lineRule="auto"/>
              <w:jc w:val="center"/>
            </w:pPr>
            <w:r w:rsidRPr="006C7AD3">
              <w:rPr>
                <w:rFonts w:hint="eastAsia"/>
              </w:rPr>
              <w:t>大小</w:t>
            </w:r>
          </w:p>
        </w:tc>
        <w:tc>
          <w:tcPr>
            <w:tcW w:w="1555" w:type="dxa"/>
            <w:vAlign w:val="center"/>
          </w:tcPr>
          <w:p w14:paraId="6F87C972" w14:textId="77777777" w:rsidR="00FC3018" w:rsidRPr="006C7AD3" w:rsidRDefault="00FC3018" w:rsidP="00646BD2">
            <w:pPr>
              <w:spacing w:line="276" w:lineRule="auto"/>
              <w:jc w:val="center"/>
            </w:pPr>
            <w:r w:rsidRPr="006C7AD3">
              <w:rPr>
                <w:rFonts w:hint="eastAsia"/>
              </w:rPr>
              <w:t>读写类型</w:t>
            </w:r>
          </w:p>
        </w:tc>
        <w:tc>
          <w:tcPr>
            <w:tcW w:w="2693" w:type="dxa"/>
            <w:vAlign w:val="center"/>
          </w:tcPr>
          <w:p w14:paraId="47480D47" w14:textId="77777777" w:rsidR="00FC3018" w:rsidRPr="006C7AD3" w:rsidRDefault="00FC3018" w:rsidP="00646BD2">
            <w:pPr>
              <w:spacing w:line="276" w:lineRule="auto"/>
              <w:jc w:val="center"/>
            </w:pPr>
            <w:r w:rsidRPr="006C7AD3">
              <w:rPr>
                <w:rFonts w:hint="eastAsia"/>
              </w:rPr>
              <w:t>支持命令</w:t>
            </w:r>
          </w:p>
        </w:tc>
        <w:tc>
          <w:tcPr>
            <w:tcW w:w="2556" w:type="dxa"/>
            <w:vAlign w:val="center"/>
          </w:tcPr>
          <w:p w14:paraId="3232482B" w14:textId="77777777" w:rsidR="00FC3018" w:rsidRPr="006C7AD3" w:rsidRDefault="00FC3018" w:rsidP="00646BD2">
            <w:pPr>
              <w:spacing w:line="276" w:lineRule="auto"/>
              <w:jc w:val="center"/>
            </w:pPr>
            <w:r w:rsidRPr="006C7AD3">
              <w:rPr>
                <w:rFonts w:hint="eastAsia"/>
              </w:rPr>
              <w:t>功能</w:t>
            </w:r>
          </w:p>
        </w:tc>
      </w:tr>
      <w:tr w:rsidR="00FC3018" w:rsidRPr="006C7AD3" w14:paraId="563EB6B3" w14:textId="77777777" w:rsidTr="00646BD2">
        <w:trPr>
          <w:trHeight w:val="493"/>
        </w:trPr>
        <w:tc>
          <w:tcPr>
            <w:tcW w:w="1701" w:type="dxa"/>
            <w:vAlign w:val="center"/>
          </w:tcPr>
          <w:p w14:paraId="0AD1D67D" w14:textId="77777777" w:rsidR="00FC3018" w:rsidRPr="006C7AD3" w:rsidRDefault="00FC3018" w:rsidP="00646BD2">
            <w:pPr>
              <w:spacing w:line="276" w:lineRule="auto"/>
              <w:jc w:val="center"/>
            </w:pPr>
            <w:r w:rsidRPr="006C7AD3">
              <w:rPr>
                <w:rFonts w:hint="eastAsia"/>
              </w:rPr>
              <w:t>输入寄存器</w:t>
            </w:r>
          </w:p>
        </w:tc>
        <w:tc>
          <w:tcPr>
            <w:tcW w:w="1417" w:type="dxa"/>
            <w:vAlign w:val="center"/>
          </w:tcPr>
          <w:p w14:paraId="2F1E2C37" w14:textId="77777777" w:rsidR="00FC3018" w:rsidRPr="006C7AD3" w:rsidRDefault="00FC3018" w:rsidP="00646BD2">
            <w:pPr>
              <w:spacing w:line="276" w:lineRule="auto"/>
              <w:jc w:val="center"/>
            </w:pPr>
            <w:r w:rsidRPr="006C7AD3">
              <w:rPr>
                <w:rFonts w:hint="eastAsia"/>
              </w:rPr>
              <w:t>16-bit</w:t>
            </w:r>
          </w:p>
        </w:tc>
        <w:tc>
          <w:tcPr>
            <w:tcW w:w="1555" w:type="dxa"/>
            <w:vAlign w:val="center"/>
          </w:tcPr>
          <w:p w14:paraId="3392F34D" w14:textId="77777777" w:rsidR="00FC3018" w:rsidRPr="006C7AD3" w:rsidRDefault="00FC3018" w:rsidP="00646BD2">
            <w:pPr>
              <w:spacing w:line="276" w:lineRule="auto"/>
              <w:jc w:val="center"/>
            </w:pPr>
            <w:r w:rsidRPr="006C7AD3">
              <w:rPr>
                <w:rFonts w:hint="eastAsia"/>
              </w:rPr>
              <w:t>只读</w:t>
            </w:r>
          </w:p>
        </w:tc>
        <w:tc>
          <w:tcPr>
            <w:tcW w:w="2693" w:type="dxa"/>
            <w:vAlign w:val="center"/>
          </w:tcPr>
          <w:p w14:paraId="278CA917" w14:textId="77777777" w:rsidR="00FC3018" w:rsidRPr="006C7AD3" w:rsidRDefault="00FC3018" w:rsidP="00646BD2">
            <w:pPr>
              <w:spacing w:line="276" w:lineRule="auto"/>
              <w:jc w:val="center"/>
            </w:pPr>
            <w:r w:rsidRPr="006C7AD3">
              <w:rPr>
                <w:rFonts w:hint="eastAsia"/>
              </w:rPr>
              <w:t>0x04</w:t>
            </w:r>
          </w:p>
        </w:tc>
        <w:tc>
          <w:tcPr>
            <w:tcW w:w="2556" w:type="dxa"/>
            <w:vAlign w:val="center"/>
          </w:tcPr>
          <w:p w14:paraId="5A3FA235" w14:textId="77777777" w:rsidR="00FC3018" w:rsidRPr="006C7AD3" w:rsidRDefault="00FC3018" w:rsidP="00646BD2">
            <w:pPr>
              <w:spacing w:line="276" w:lineRule="auto"/>
              <w:jc w:val="center"/>
            </w:pPr>
            <w:r w:rsidRPr="006C7AD3">
              <w:rPr>
                <w:rFonts w:hint="eastAsia"/>
              </w:rPr>
              <w:t>保存测距仪的测量数据</w:t>
            </w:r>
          </w:p>
        </w:tc>
      </w:tr>
      <w:tr w:rsidR="00FC3018" w:rsidRPr="006C7AD3" w14:paraId="5F990BE3" w14:textId="77777777" w:rsidTr="00646BD2">
        <w:trPr>
          <w:trHeight w:val="513"/>
        </w:trPr>
        <w:tc>
          <w:tcPr>
            <w:tcW w:w="1701" w:type="dxa"/>
            <w:vAlign w:val="center"/>
          </w:tcPr>
          <w:p w14:paraId="3EF3DD00" w14:textId="77777777" w:rsidR="00FC3018" w:rsidRPr="006C7AD3" w:rsidRDefault="00FC3018" w:rsidP="00646BD2">
            <w:pPr>
              <w:spacing w:line="276" w:lineRule="auto"/>
              <w:jc w:val="center"/>
            </w:pPr>
            <w:r w:rsidRPr="006C7AD3">
              <w:rPr>
                <w:rFonts w:hint="eastAsia"/>
              </w:rPr>
              <w:t>保持寄存器</w:t>
            </w:r>
          </w:p>
        </w:tc>
        <w:tc>
          <w:tcPr>
            <w:tcW w:w="1417" w:type="dxa"/>
            <w:vAlign w:val="center"/>
          </w:tcPr>
          <w:p w14:paraId="2C721906" w14:textId="77777777" w:rsidR="00FC3018" w:rsidRPr="006C7AD3" w:rsidRDefault="00FC3018" w:rsidP="00646BD2">
            <w:pPr>
              <w:spacing w:line="276" w:lineRule="auto"/>
              <w:jc w:val="center"/>
            </w:pPr>
            <w:r w:rsidRPr="006C7AD3">
              <w:rPr>
                <w:rFonts w:hint="eastAsia"/>
              </w:rPr>
              <w:t>16-bit</w:t>
            </w:r>
          </w:p>
        </w:tc>
        <w:tc>
          <w:tcPr>
            <w:tcW w:w="1555" w:type="dxa"/>
            <w:vAlign w:val="center"/>
          </w:tcPr>
          <w:p w14:paraId="3036D4B8" w14:textId="77777777" w:rsidR="00FC3018" w:rsidRPr="006C7AD3" w:rsidRDefault="00FC3018" w:rsidP="00646BD2">
            <w:pPr>
              <w:spacing w:line="276" w:lineRule="auto"/>
              <w:jc w:val="center"/>
            </w:pPr>
            <w:r w:rsidRPr="006C7AD3">
              <w:rPr>
                <w:rFonts w:hint="eastAsia"/>
              </w:rPr>
              <w:t>读写</w:t>
            </w:r>
          </w:p>
        </w:tc>
        <w:tc>
          <w:tcPr>
            <w:tcW w:w="2693" w:type="dxa"/>
            <w:vAlign w:val="center"/>
          </w:tcPr>
          <w:p w14:paraId="428B7301" w14:textId="77777777" w:rsidR="00FC3018" w:rsidRPr="006C7AD3" w:rsidRDefault="00FC3018" w:rsidP="00646BD2">
            <w:pPr>
              <w:spacing w:line="276" w:lineRule="auto"/>
              <w:jc w:val="center"/>
            </w:pPr>
            <w:r w:rsidRPr="006C7AD3">
              <w:rPr>
                <w:rFonts w:hint="eastAsia"/>
              </w:rPr>
              <w:t>0x03,0x06,0x10</w:t>
            </w:r>
          </w:p>
        </w:tc>
        <w:tc>
          <w:tcPr>
            <w:tcW w:w="2556" w:type="dxa"/>
            <w:vAlign w:val="center"/>
          </w:tcPr>
          <w:p w14:paraId="7AC7D73C" w14:textId="77777777" w:rsidR="00FC3018" w:rsidRPr="006C7AD3" w:rsidRDefault="00FC3018" w:rsidP="00646BD2">
            <w:pPr>
              <w:spacing w:line="276" w:lineRule="auto"/>
              <w:jc w:val="center"/>
            </w:pPr>
            <w:r w:rsidRPr="006C7AD3">
              <w:rPr>
                <w:rFonts w:hint="eastAsia"/>
              </w:rPr>
              <w:t>保存测距仪的设置数据</w:t>
            </w:r>
          </w:p>
        </w:tc>
      </w:tr>
    </w:tbl>
    <w:p w14:paraId="0D69DD4F" w14:textId="77777777" w:rsidR="00FC3018"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本文只提供了</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的基本介绍，</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协议内容很多，本文篇幅有限，更多了解请参阅相关文档。</w:t>
      </w:r>
    </w:p>
    <w:p w14:paraId="315BCB02" w14:textId="77777777" w:rsidR="00FC3018"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2987E51E"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5D6D7E1F"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4C8C5D61" w14:textId="77777777" w:rsidR="00FC3018" w:rsidRPr="00500282"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3FE71E37" w14:textId="77777777" w:rsidR="00FC3018" w:rsidRPr="000D5938" w:rsidRDefault="00FC3018" w:rsidP="00FC3018">
      <w:pPr>
        <w:pStyle w:val="1"/>
        <w:numPr>
          <w:ilvl w:val="0"/>
          <w:numId w:val="18"/>
        </w:numPr>
        <w:tabs>
          <w:tab w:val="left" w:pos="420"/>
        </w:tabs>
        <w:spacing w:line="276" w:lineRule="auto"/>
        <w:ind w:firstLineChars="0"/>
        <w:outlineLvl w:val="1"/>
        <w:rPr>
          <w:rFonts w:ascii="Arial" w:hAnsi="Arial"/>
          <w:b/>
          <w:bCs/>
          <w:color w:val="262626" w:themeColor="text1" w:themeTint="D9"/>
          <w:sz w:val="24"/>
        </w:rPr>
      </w:pPr>
      <w:r w:rsidRPr="000D5938">
        <w:rPr>
          <w:rFonts w:ascii="Arial" w:hAnsi="Arial" w:hint="eastAsia"/>
          <w:b/>
          <w:bCs/>
          <w:color w:val="262626" w:themeColor="text1" w:themeTint="D9"/>
          <w:sz w:val="24"/>
        </w:rPr>
        <w:t>命令码简介</w:t>
      </w:r>
    </w:p>
    <w:p w14:paraId="207F04DD" w14:textId="77777777" w:rsidR="00FC3018" w:rsidRPr="00500282" w:rsidRDefault="00FC3018" w:rsidP="00FC3018">
      <w:pPr>
        <w:pStyle w:val="1"/>
        <w:numPr>
          <w:ilvl w:val="1"/>
          <w:numId w:val="20"/>
        </w:numPr>
        <w:tabs>
          <w:tab w:val="left" w:pos="420"/>
        </w:tabs>
        <w:spacing w:line="276" w:lineRule="auto"/>
        <w:ind w:firstLineChars="0"/>
        <w:outlineLvl w:val="2"/>
        <w:rPr>
          <w:rFonts w:ascii="Arial" w:hAnsi="Arial"/>
          <w:color w:val="262626" w:themeColor="text1" w:themeTint="D9"/>
          <w:sz w:val="24"/>
        </w:rPr>
      </w:pPr>
      <w:r w:rsidRPr="00500282">
        <w:rPr>
          <w:rFonts w:ascii="Arial" w:hAnsi="Arial" w:hint="eastAsia"/>
          <w:color w:val="262626" w:themeColor="text1" w:themeTint="D9"/>
          <w:sz w:val="24"/>
        </w:rPr>
        <w:t>03(0x03)</w:t>
      </w:r>
      <w:r w:rsidRPr="00500282">
        <w:rPr>
          <w:rFonts w:ascii="Arial" w:hAnsi="Arial" w:hint="eastAsia"/>
          <w:color w:val="262626" w:themeColor="text1" w:themeTint="D9"/>
          <w:sz w:val="24"/>
        </w:rPr>
        <w:t>读保持寄存器</w:t>
      </w:r>
    </w:p>
    <w:p w14:paraId="43EA66CE" w14:textId="77777777" w:rsidR="00FC3018" w:rsidRPr="00500282"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使用该功能码读取保持寄存器连续块的内容。请求</w:t>
      </w:r>
      <w:r w:rsidRPr="00500282">
        <w:rPr>
          <w:rFonts w:ascii="Arial" w:eastAsia="宋体" w:hAnsi="Arial" w:cs="Times New Roman" w:hint="eastAsia"/>
          <w:color w:val="262626" w:themeColor="text1" w:themeTint="D9"/>
          <w:sz w:val="24"/>
          <w:szCs w:val="24"/>
        </w:rPr>
        <w:t xml:space="preserve"> PDU </w:t>
      </w:r>
      <w:r w:rsidRPr="00500282">
        <w:rPr>
          <w:rFonts w:ascii="Arial" w:eastAsia="宋体" w:hAnsi="Arial" w:cs="Times New Roman" w:hint="eastAsia"/>
          <w:color w:val="262626" w:themeColor="text1" w:themeTint="D9"/>
          <w:sz w:val="24"/>
          <w:szCs w:val="24"/>
        </w:rPr>
        <w:t>说明了起始寄存器地址和寄存器数量。寄存器从零开始寻址，因此寻址输入寄存器</w:t>
      </w:r>
      <w:r w:rsidRPr="00500282">
        <w:rPr>
          <w:rFonts w:ascii="Arial" w:eastAsia="宋体" w:hAnsi="Arial" w:cs="Times New Roman" w:hint="eastAsia"/>
          <w:color w:val="262626" w:themeColor="text1" w:themeTint="D9"/>
          <w:sz w:val="24"/>
          <w:szCs w:val="24"/>
        </w:rPr>
        <w:t xml:space="preserve"> 1~16</w:t>
      </w:r>
      <w:r w:rsidRPr="00500282">
        <w:rPr>
          <w:rFonts w:ascii="Arial" w:eastAsia="宋体" w:hAnsi="Arial" w:cs="Times New Roman" w:hint="eastAsia"/>
          <w:color w:val="262626" w:themeColor="text1" w:themeTint="D9"/>
          <w:sz w:val="24"/>
          <w:szCs w:val="24"/>
        </w:rPr>
        <w:t>地址应该为</w:t>
      </w:r>
      <w:r w:rsidRPr="00500282">
        <w:rPr>
          <w:rFonts w:ascii="Arial" w:eastAsia="宋体" w:hAnsi="Arial" w:cs="Times New Roman" w:hint="eastAsia"/>
          <w:color w:val="262626" w:themeColor="text1" w:themeTint="D9"/>
          <w:sz w:val="24"/>
          <w:szCs w:val="24"/>
        </w:rPr>
        <w:t xml:space="preserve"> 0~15</w:t>
      </w:r>
      <w:r w:rsidRPr="00500282">
        <w:rPr>
          <w:rFonts w:ascii="Arial" w:eastAsia="宋体" w:hAnsi="Arial" w:cs="Times New Roman" w:hint="eastAsia"/>
          <w:color w:val="262626" w:themeColor="text1" w:themeTint="D9"/>
          <w:sz w:val="24"/>
          <w:szCs w:val="24"/>
        </w:rPr>
        <w:t>。在响应报文中的寄存器数据被分成每个寄存器两个字节，在每个字节中直接地调整二进制内容。对于每个寄存器，第一个字节包含高位比特，第二个字节包含低位比特。</w:t>
      </w:r>
    </w:p>
    <w:p w14:paraId="1276C27B"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请求：</w:t>
      </w:r>
    </w:p>
    <w:tbl>
      <w:tblPr>
        <w:tblpPr w:leftFromText="180" w:rightFromText="180" w:vertAnchor="text" w:horzAnchor="margin" w:tblpXSpec="center" w:tblpY="143"/>
        <w:tblOverlap w:val="never"/>
        <w:tblW w:w="88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84"/>
        <w:gridCol w:w="2684"/>
        <w:gridCol w:w="3490"/>
      </w:tblGrid>
      <w:tr w:rsidR="00FC3018" w:rsidRPr="00500282" w14:paraId="6E2FE025" w14:textId="77777777" w:rsidTr="00646BD2">
        <w:trPr>
          <w:trHeight w:val="474"/>
        </w:trPr>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710FB3C2"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功能码</w:t>
            </w:r>
            <w:r w:rsidRPr="00500282">
              <w:rPr>
                <w:rFonts w:ascii="Arial" w:hAnsi="Arial" w:hint="eastAsia"/>
                <w:color w:val="262626" w:themeColor="text1" w:themeTint="D9"/>
                <w:sz w:val="24"/>
              </w:rPr>
              <w:t xml:space="preserve"> </w:t>
            </w:r>
          </w:p>
        </w:tc>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027019D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14:paraId="219BB9B4"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0x03</w:t>
            </w:r>
          </w:p>
        </w:tc>
      </w:tr>
      <w:tr w:rsidR="00FC3018" w:rsidRPr="00500282" w14:paraId="0CA9AF7D" w14:textId="77777777" w:rsidTr="00646BD2">
        <w:trPr>
          <w:trHeight w:val="474"/>
        </w:trPr>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3DB6CD4C"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起始地址</w:t>
            </w:r>
            <w:r w:rsidRPr="00500282">
              <w:rPr>
                <w:rFonts w:ascii="Arial" w:hAnsi="Arial" w:hint="eastAsia"/>
                <w:color w:val="262626" w:themeColor="text1" w:themeTint="D9"/>
                <w:sz w:val="24"/>
              </w:rPr>
              <w:t xml:space="preserve"> </w:t>
            </w:r>
          </w:p>
        </w:tc>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28EEBF24"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14:paraId="6A279C72"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 ~ 0xFFFF</w:t>
            </w:r>
          </w:p>
        </w:tc>
      </w:tr>
      <w:tr w:rsidR="00FC3018" w:rsidRPr="00500282" w14:paraId="52865B64" w14:textId="77777777" w:rsidTr="00646BD2">
        <w:trPr>
          <w:trHeight w:val="483"/>
        </w:trPr>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64BDFB5D"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寄存器数量</w:t>
            </w:r>
            <w:r w:rsidRPr="00500282">
              <w:rPr>
                <w:rFonts w:ascii="Arial" w:hAnsi="Arial" w:hint="eastAsia"/>
                <w:color w:val="262626" w:themeColor="text1" w:themeTint="D9"/>
                <w:sz w:val="24"/>
              </w:rPr>
              <w:t xml:space="preserve"> </w:t>
            </w:r>
          </w:p>
        </w:tc>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67611E63"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14:paraId="13D7A29F"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 ~ 125</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0x7D</w:t>
            </w:r>
            <w:r w:rsidRPr="00500282">
              <w:rPr>
                <w:rFonts w:ascii="Arial" w:eastAsia="宋体" w:hAnsi="Arial" w:cs="Times New Roman" w:hint="eastAsia"/>
                <w:color w:val="262626" w:themeColor="text1" w:themeTint="D9"/>
                <w:sz w:val="24"/>
                <w:szCs w:val="24"/>
              </w:rPr>
              <w:t>）</w:t>
            </w:r>
          </w:p>
        </w:tc>
      </w:tr>
    </w:tbl>
    <w:p w14:paraId="076CFCEC"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7B2FAB4B"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6ECB59F9"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0A479DDF"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78802397" w14:textId="77777777" w:rsidR="00FC3018" w:rsidRPr="00500282"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66E23ECE" w14:textId="77777777" w:rsidR="00FC3018" w:rsidRPr="00500282"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响应：</w:t>
      </w:r>
    </w:p>
    <w:tbl>
      <w:tblPr>
        <w:tblpPr w:leftFromText="181" w:rightFromText="181" w:topFromText="113" w:bottomFromText="113" w:vertAnchor="text" w:horzAnchor="margin" w:tblpXSpec="center" w:tblpY="144"/>
        <w:tblOverlap w:val="never"/>
        <w:tblW w:w="88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21"/>
        <w:gridCol w:w="2721"/>
        <w:gridCol w:w="3377"/>
      </w:tblGrid>
      <w:tr w:rsidR="00FC3018" w:rsidRPr="00500282" w14:paraId="6EC958FF" w14:textId="77777777" w:rsidTr="00646BD2">
        <w:trPr>
          <w:trHeight w:val="482"/>
        </w:trPr>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109054DB"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功能码</w:t>
            </w:r>
            <w:r w:rsidRPr="00500282">
              <w:rPr>
                <w:rFonts w:ascii="Arial" w:hAnsi="Arial" w:hint="eastAsia"/>
                <w:color w:val="262626" w:themeColor="text1" w:themeTint="D9"/>
                <w:sz w:val="24"/>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0C141E3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377" w:type="dxa"/>
            <w:tcBorders>
              <w:top w:val="single" w:sz="4" w:space="0" w:color="auto"/>
              <w:left w:val="single" w:sz="4" w:space="0" w:color="auto"/>
              <w:bottom w:val="single" w:sz="4" w:space="0" w:color="auto"/>
              <w:right w:val="single" w:sz="4" w:space="0" w:color="auto"/>
            </w:tcBorders>
            <w:shd w:val="clear" w:color="auto" w:fill="auto"/>
            <w:vAlign w:val="center"/>
          </w:tcPr>
          <w:p w14:paraId="7AD8EB57"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0x03</w:t>
            </w:r>
          </w:p>
        </w:tc>
      </w:tr>
      <w:tr w:rsidR="00FC3018" w:rsidRPr="00500282" w14:paraId="7D030FB9" w14:textId="77777777" w:rsidTr="00646BD2">
        <w:trPr>
          <w:trHeight w:val="482"/>
        </w:trPr>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3D681A29"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字节数</w:t>
            </w:r>
            <w:r w:rsidRPr="00500282">
              <w:rPr>
                <w:rFonts w:ascii="Arial" w:hAnsi="Arial" w:hint="eastAsia"/>
                <w:color w:val="262626" w:themeColor="text1" w:themeTint="D9"/>
                <w:sz w:val="24"/>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5DC0638B"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377" w:type="dxa"/>
            <w:tcBorders>
              <w:top w:val="single" w:sz="4" w:space="0" w:color="auto"/>
              <w:left w:val="single" w:sz="4" w:space="0" w:color="auto"/>
              <w:bottom w:val="single" w:sz="4" w:space="0" w:color="auto"/>
              <w:right w:val="single" w:sz="4" w:space="0" w:color="auto"/>
            </w:tcBorders>
            <w:shd w:val="clear" w:color="auto" w:fill="auto"/>
            <w:vAlign w:val="center"/>
          </w:tcPr>
          <w:p w14:paraId="38B7C4BB"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2</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N*</w:t>
            </w:r>
          </w:p>
        </w:tc>
      </w:tr>
      <w:tr w:rsidR="00FC3018" w:rsidRPr="00500282" w14:paraId="72A18F4A" w14:textId="77777777" w:rsidTr="00646BD2">
        <w:trPr>
          <w:trHeight w:val="503"/>
        </w:trPr>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797F2B95"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寄存器值</w:t>
            </w:r>
            <w:r w:rsidRPr="00500282">
              <w:rPr>
                <w:rFonts w:ascii="Arial" w:hAnsi="Arial" w:hint="eastAsia"/>
                <w:color w:val="262626" w:themeColor="text1" w:themeTint="D9"/>
                <w:sz w:val="24"/>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1EB7EB3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N*</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p>
        </w:tc>
        <w:tc>
          <w:tcPr>
            <w:tcW w:w="3377" w:type="dxa"/>
            <w:shd w:val="clear" w:color="auto" w:fill="auto"/>
            <w:vAlign w:val="center"/>
          </w:tcPr>
          <w:p w14:paraId="10C8639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p>
        </w:tc>
      </w:tr>
    </w:tbl>
    <w:p w14:paraId="3B02F841"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7BFA9E84"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58A0240A"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129377AA"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3E627B0A" w14:textId="77777777" w:rsidR="00FC3018" w:rsidRPr="00500282" w:rsidRDefault="00FC3018" w:rsidP="00FC3018">
      <w:pPr>
        <w:widowControl/>
        <w:spacing w:line="276" w:lineRule="auto"/>
        <w:jc w:val="left"/>
        <w:rPr>
          <w:rFonts w:ascii="Arial" w:eastAsia="宋体" w:hAnsi="Arial" w:cs="Times New Roman"/>
          <w:color w:val="262626" w:themeColor="text1" w:themeTint="D9"/>
          <w:sz w:val="24"/>
          <w:szCs w:val="24"/>
        </w:rPr>
      </w:pPr>
    </w:p>
    <w:p w14:paraId="63171702" w14:textId="77777777" w:rsidR="00FC3018" w:rsidRPr="00500282"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*N</w:t>
      </w:r>
      <w:r w:rsidRPr="00500282">
        <w:rPr>
          <w:rFonts w:ascii="Arial" w:eastAsia="宋体" w:hAnsi="Arial" w:cs="Times New Roman" w:hint="eastAsia"/>
          <w:color w:val="262626" w:themeColor="text1" w:themeTint="D9"/>
          <w:sz w:val="24"/>
          <w:szCs w:val="24"/>
        </w:rPr>
        <w:t>＝寄存器的数量</w:t>
      </w:r>
    </w:p>
    <w:p w14:paraId="07DA828B" w14:textId="77777777" w:rsidR="00FC3018" w:rsidRPr="00500282" w:rsidRDefault="00FC3018" w:rsidP="00FC3018">
      <w:pPr>
        <w:pStyle w:val="1"/>
        <w:tabs>
          <w:tab w:val="left" w:pos="420"/>
        </w:tabs>
        <w:spacing w:line="276" w:lineRule="auto"/>
        <w:ind w:firstLineChars="0" w:firstLine="0"/>
        <w:outlineLvl w:val="2"/>
        <w:rPr>
          <w:rFonts w:ascii="Arial" w:hAnsi="Arial"/>
          <w:color w:val="262626" w:themeColor="text1" w:themeTint="D9"/>
          <w:sz w:val="24"/>
        </w:rPr>
      </w:pPr>
    </w:p>
    <w:p w14:paraId="64CEC7AA" w14:textId="77777777" w:rsidR="00FC3018" w:rsidRPr="00500282" w:rsidRDefault="00FC3018" w:rsidP="00FC3018">
      <w:pPr>
        <w:pStyle w:val="1"/>
        <w:numPr>
          <w:ilvl w:val="1"/>
          <w:numId w:val="20"/>
        </w:numPr>
        <w:tabs>
          <w:tab w:val="left" w:pos="420"/>
        </w:tabs>
        <w:spacing w:line="276" w:lineRule="auto"/>
        <w:ind w:firstLineChars="0"/>
        <w:outlineLvl w:val="2"/>
        <w:rPr>
          <w:rFonts w:ascii="Arial" w:hAnsi="Arial"/>
          <w:color w:val="262626" w:themeColor="text1" w:themeTint="D9"/>
          <w:sz w:val="24"/>
        </w:rPr>
      </w:pPr>
      <w:r w:rsidRPr="00500282">
        <w:rPr>
          <w:rFonts w:ascii="Arial" w:hAnsi="Arial" w:hint="eastAsia"/>
          <w:color w:val="262626" w:themeColor="text1" w:themeTint="D9"/>
          <w:sz w:val="24"/>
        </w:rPr>
        <w:t>04(0x04)</w:t>
      </w:r>
      <w:r w:rsidRPr="00500282">
        <w:rPr>
          <w:rFonts w:ascii="Arial" w:hAnsi="Arial" w:hint="eastAsia"/>
          <w:color w:val="262626" w:themeColor="text1" w:themeTint="D9"/>
          <w:sz w:val="24"/>
        </w:rPr>
        <w:t>读输入寄存器</w:t>
      </w:r>
    </w:p>
    <w:p w14:paraId="6BCEB54C" w14:textId="77777777" w:rsidR="00FC3018" w:rsidRPr="00500282"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使用该功能码可以读取</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至大约</w:t>
      </w:r>
      <w:r w:rsidRPr="00500282">
        <w:rPr>
          <w:rFonts w:ascii="Arial" w:eastAsia="宋体" w:hAnsi="Arial" w:cs="Times New Roman" w:hint="eastAsia"/>
          <w:color w:val="262626" w:themeColor="text1" w:themeTint="D9"/>
          <w:sz w:val="24"/>
          <w:szCs w:val="24"/>
        </w:rPr>
        <w:t>125</w:t>
      </w:r>
      <w:r w:rsidRPr="00500282">
        <w:rPr>
          <w:rFonts w:ascii="Arial" w:eastAsia="宋体" w:hAnsi="Arial" w:cs="Times New Roman" w:hint="eastAsia"/>
          <w:color w:val="262626" w:themeColor="text1" w:themeTint="D9"/>
          <w:sz w:val="24"/>
          <w:szCs w:val="24"/>
        </w:rPr>
        <w:t>个连续输入寄存器。请求</w:t>
      </w:r>
      <w:r w:rsidRPr="00500282">
        <w:rPr>
          <w:rFonts w:ascii="Arial" w:eastAsia="宋体" w:hAnsi="Arial" w:cs="Times New Roman" w:hint="eastAsia"/>
          <w:color w:val="262626" w:themeColor="text1" w:themeTint="D9"/>
          <w:sz w:val="24"/>
          <w:szCs w:val="24"/>
        </w:rPr>
        <w:t>PDU</w:t>
      </w:r>
      <w:r w:rsidRPr="00500282">
        <w:rPr>
          <w:rFonts w:ascii="Arial" w:eastAsia="宋体" w:hAnsi="Arial" w:cs="Times New Roman" w:hint="eastAsia"/>
          <w:color w:val="262626" w:themeColor="text1" w:themeTint="D9"/>
          <w:sz w:val="24"/>
          <w:szCs w:val="24"/>
        </w:rPr>
        <w:t>说明了起始地址和寄存器数量。寄存器从零开始寻址，因此寻址输入寄存器</w:t>
      </w:r>
      <w:r w:rsidRPr="00500282">
        <w:rPr>
          <w:rFonts w:ascii="Arial" w:eastAsia="宋体" w:hAnsi="Arial" w:cs="Times New Roman" w:hint="eastAsia"/>
          <w:color w:val="262626" w:themeColor="text1" w:themeTint="D9"/>
          <w:sz w:val="24"/>
          <w:szCs w:val="24"/>
        </w:rPr>
        <w:t xml:space="preserve"> 1~16</w:t>
      </w:r>
      <w:r w:rsidRPr="00500282">
        <w:rPr>
          <w:rFonts w:ascii="Arial" w:eastAsia="宋体" w:hAnsi="Arial" w:cs="Times New Roman" w:hint="eastAsia"/>
          <w:color w:val="262626" w:themeColor="text1" w:themeTint="D9"/>
          <w:sz w:val="24"/>
          <w:szCs w:val="24"/>
        </w:rPr>
        <w:t>地址应该为</w:t>
      </w:r>
      <w:r w:rsidRPr="00500282">
        <w:rPr>
          <w:rFonts w:ascii="Arial" w:eastAsia="宋体" w:hAnsi="Arial" w:cs="Times New Roman" w:hint="eastAsia"/>
          <w:color w:val="262626" w:themeColor="text1" w:themeTint="D9"/>
          <w:sz w:val="24"/>
          <w:szCs w:val="24"/>
        </w:rPr>
        <w:t xml:space="preserve"> 0~15</w:t>
      </w:r>
      <w:r w:rsidRPr="00500282">
        <w:rPr>
          <w:rFonts w:ascii="Arial" w:eastAsia="宋体" w:hAnsi="Arial" w:cs="Times New Roman" w:hint="eastAsia"/>
          <w:color w:val="262626" w:themeColor="text1" w:themeTint="D9"/>
          <w:sz w:val="24"/>
          <w:szCs w:val="24"/>
        </w:rPr>
        <w:t>。在响应报文中的寄存器数据被分成每个寄存器两个字节，在每个字节中直接地调整二进制内容。对于每个寄存器，第一个字节包含高位比特，第二个字节包含低位比特。</w:t>
      </w:r>
    </w:p>
    <w:p w14:paraId="740E1E11"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r w:rsidRPr="00500282">
        <w:rPr>
          <w:rFonts w:ascii="Arial" w:hAnsi="Arial" w:hint="eastAsia"/>
          <w:color w:val="262626" w:themeColor="text1" w:themeTint="D9"/>
          <w:sz w:val="24"/>
        </w:rPr>
        <w:tab/>
      </w:r>
      <w:r w:rsidRPr="00500282">
        <w:rPr>
          <w:rFonts w:ascii="Arial" w:hAnsi="Arial" w:hint="eastAsia"/>
          <w:color w:val="262626" w:themeColor="text1" w:themeTint="D9"/>
          <w:sz w:val="24"/>
        </w:rPr>
        <w:t>请求：</w:t>
      </w:r>
    </w:p>
    <w:tbl>
      <w:tblPr>
        <w:tblpPr w:leftFromText="181" w:rightFromText="181" w:topFromText="113" w:bottomFromText="113" w:vertAnchor="text" w:horzAnchor="margin" w:tblpXSpec="center" w:tblpY="188"/>
        <w:tblOverlap w:val="never"/>
        <w:tblW w:w="88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77"/>
        <w:gridCol w:w="2677"/>
        <w:gridCol w:w="3484"/>
      </w:tblGrid>
      <w:tr w:rsidR="00FC3018" w:rsidRPr="00500282" w14:paraId="2FB70F65" w14:textId="77777777" w:rsidTr="00646BD2">
        <w:trPr>
          <w:trHeight w:val="449"/>
        </w:trPr>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5CA45CF2"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功能码</w:t>
            </w:r>
            <w:r w:rsidRPr="00500282">
              <w:rPr>
                <w:rFonts w:ascii="Arial" w:hAnsi="Arial" w:hint="eastAsia"/>
                <w:color w:val="262626" w:themeColor="text1" w:themeTint="D9"/>
                <w:sz w:val="24"/>
              </w:rPr>
              <w:t xml:space="preserve"> </w:t>
            </w:r>
          </w:p>
        </w:tc>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288EA9F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484" w:type="dxa"/>
            <w:tcBorders>
              <w:top w:val="single" w:sz="4" w:space="0" w:color="auto"/>
              <w:left w:val="single" w:sz="4" w:space="0" w:color="auto"/>
              <w:bottom w:val="single" w:sz="4" w:space="0" w:color="auto"/>
              <w:right w:val="single" w:sz="4" w:space="0" w:color="auto"/>
            </w:tcBorders>
            <w:shd w:val="clear" w:color="auto" w:fill="auto"/>
            <w:vAlign w:val="center"/>
          </w:tcPr>
          <w:p w14:paraId="041B8B2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0x04</w:t>
            </w:r>
          </w:p>
        </w:tc>
      </w:tr>
      <w:tr w:rsidR="00FC3018" w:rsidRPr="00500282" w14:paraId="0BCB0E83" w14:textId="77777777" w:rsidTr="00646BD2">
        <w:trPr>
          <w:trHeight w:val="449"/>
        </w:trPr>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1CD66B90"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起始地址</w:t>
            </w:r>
            <w:r w:rsidRPr="00500282">
              <w:rPr>
                <w:rFonts w:ascii="Arial" w:hAnsi="Arial" w:hint="eastAsia"/>
                <w:color w:val="262626" w:themeColor="text1" w:themeTint="D9"/>
                <w:sz w:val="24"/>
              </w:rPr>
              <w:t xml:space="preserve"> </w:t>
            </w:r>
          </w:p>
        </w:tc>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68E92CE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484" w:type="dxa"/>
            <w:tcBorders>
              <w:top w:val="single" w:sz="4" w:space="0" w:color="auto"/>
              <w:left w:val="single" w:sz="4" w:space="0" w:color="auto"/>
              <w:bottom w:val="single" w:sz="4" w:space="0" w:color="auto"/>
              <w:right w:val="single" w:sz="4" w:space="0" w:color="auto"/>
            </w:tcBorders>
            <w:shd w:val="clear" w:color="auto" w:fill="auto"/>
            <w:vAlign w:val="center"/>
          </w:tcPr>
          <w:p w14:paraId="546D9A73"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0x0000~0xFFFF</w:t>
            </w:r>
          </w:p>
        </w:tc>
      </w:tr>
      <w:tr w:rsidR="00FC3018" w:rsidRPr="00500282" w14:paraId="65B37EA3" w14:textId="77777777" w:rsidTr="00646BD2">
        <w:trPr>
          <w:trHeight w:val="458"/>
        </w:trPr>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07F87E2D"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输入寄存器数量</w:t>
            </w:r>
            <w:r w:rsidRPr="00500282">
              <w:rPr>
                <w:rFonts w:ascii="Arial" w:hAnsi="Arial" w:hint="eastAsia"/>
                <w:color w:val="262626" w:themeColor="text1" w:themeTint="D9"/>
                <w:sz w:val="24"/>
              </w:rPr>
              <w:t xml:space="preserve"> </w:t>
            </w:r>
          </w:p>
        </w:tc>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630D3BD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484" w:type="dxa"/>
            <w:tcBorders>
              <w:top w:val="single" w:sz="4" w:space="0" w:color="auto"/>
              <w:left w:val="single" w:sz="4" w:space="0" w:color="auto"/>
              <w:bottom w:val="single" w:sz="4" w:space="0" w:color="auto"/>
              <w:right w:val="single" w:sz="4" w:space="0" w:color="auto"/>
            </w:tcBorders>
            <w:shd w:val="clear" w:color="auto" w:fill="auto"/>
            <w:vAlign w:val="center"/>
          </w:tcPr>
          <w:p w14:paraId="0DBEA458"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0x0001 ~ 0x007D</w:t>
            </w:r>
          </w:p>
        </w:tc>
      </w:tr>
    </w:tbl>
    <w:p w14:paraId="320E15AC"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616234E2"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0F93B44C"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30787431"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180E5891"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79686134"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r w:rsidRPr="00500282">
        <w:rPr>
          <w:rFonts w:ascii="Arial" w:hAnsi="Arial" w:hint="eastAsia"/>
          <w:color w:val="262626" w:themeColor="text1" w:themeTint="D9"/>
          <w:sz w:val="24"/>
        </w:rPr>
        <w:t xml:space="preserve"> </w:t>
      </w:r>
      <w:r>
        <w:rPr>
          <w:rFonts w:ascii="Arial" w:hAnsi="Arial"/>
          <w:color w:val="262626" w:themeColor="text1" w:themeTint="D9"/>
          <w:sz w:val="24"/>
        </w:rPr>
        <w:t xml:space="preserve">     </w:t>
      </w:r>
      <w:r w:rsidRPr="00500282">
        <w:rPr>
          <w:rFonts w:ascii="Arial" w:hAnsi="Arial" w:hint="eastAsia"/>
          <w:color w:val="262626" w:themeColor="text1" w:themeTint="D9"/>
          <w:sz w:val="24"/>
        </w:rPr>
        <w:t>响应：</w:t>
      </w:r>
    </w:p>
    <w:tbl>
      <w:tblPr>
        <w:tblpPr w:leftFromText="181" w:rightFromText="181" w:topFromText="113" w:bottomFromText="113" w:vertAnchor="text" w:horzAnchor="margin" w:tblpXSpec="center" w:tblpY="189"/>
        <w:tblOverlap w:val="never"/>
        <w:tblW w:w="88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20"/>
        <w:gridCol w:w="2720"/>
        <w:gridCol w:w="3379"/>
      </w:tblGrid>
      <w:tr w:rsidR="00FC3018" w:rsidRPr="00500282" w14:paraId="0A91DF30" w14:textId="77777777" w:rsidTr="00646BD2">
        <w:trPr>
          <w:trHeight w:val="464"/>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34660060"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lastRenderedPageBreak/>
              <w:t>功能码</w:t>
            </w:r>
            <w:r w:rsidRPr="00500282">
              <w:rPr>
                <w:rFonts w:ascii="Arial" w:hAnsi="Arial" w:hint="eastAsia"/>
                <w:color w:val="262626" w:themeColor="text1" w:themeTint="D9"/>
                <w:sz w:val="24"/>
              </w:rPr>
              <w:t xml:space="preserve"> </w:t>
            </w:r>
          </w:p>
        </w:tc>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48293FB6"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379" w:type="dxa"/>
            <w:tcBorders>
              <w:top w:val="single" w:sz="4" w:space="0" w:color="auto"/>
              <w:left w:val="single" w:sz="4" w:space="0" w:color="auto"/>
              <w:bottom w:val="single" w:sz="4" w:space="0" w:color="auto"/>
              <w:right w:val="single" w:sz="4" w:space="0" w:color="auto"/>
            </w:tcBorders>
            <w:shd w:val="clear" w:color="auto" w:fill="auto"/>
            <w:vAlign w:val="center"/>
          </w:tcPr>
          <w:p w14:paraId="717E04FA"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0x04</w:t>
            </w:r>
          </w:p>
        </w:tc>
      </w:tr>
      <w:tr w:rsidR="00FC3018" w:rsidRPr="00500282" w14:paraId="56CBFC7F" w14:textId="77777777" w:rsidTr="00646BD2">
        <w:trPr>
          <w:trHeight w:val="464"/>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192BEB5D"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字节数</w:t>
            </w:r>
            <w:r w:rsidRPr="00500282">
              <w:rPr>
                <w:rFonts w:ascii="Arial" w:hAnsi="Arial" w:hint="eastAsia"/>
                <w:color w:val="262626" w:themeColor="text1" w:themeTint="D9"/>
                <w:sz w:val="24"/>
              </w:rPr>
              <w:t xml:space="preserve"> </w:t>
            </w:r>
          </w:p>
        </w:tc>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44F107BB"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379" w:type="dxa"/>
            <w:tcBorders>
              <w:top w:val="single" w:sz="4" w:space="0" w:color="auto"/>
              <w:left w:val="single" w:sz="4" w:space="0" w:color="auto"/>
              <w:bottom w:val="single" w:sz="4" w:space="0" w:color="auto"/>
              <w:right w:val="single" w:sz="4" w:space="0" w:color="auto"/>
            </w:tcBorders>
            <w:shd w:val="clear" w:color="auto" w:fill="auto"/>
            <w:vAlign w:val="center"/>
          </w:tcPr>
          <w:p w14:paraId="6DC26C92"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2</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w:t>
            </w:r>
          </w:p>
        </w:tc>
      </w:tr>
      <w:tr w:rsidR="00FC3018" w:rsidRPr="00500282" w14:paraId="69851C8B" w14:textId="77777777" w:rsidTr="00646BD2">
        <w:trPr>
          <w:trHeight w:val="483"/>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6AA27DDC"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输入寄存器</w:t>
            </w:r>
            <w:r w:rsidRPr="00500282">
              <w:rPr>
                <w:rFonts w:ascii="Arial" w:hAnsi="Arial" w:hint="eastAsia"/>
                <w:color w:val="262626" w:themeColor="text1" w:themeTint="D9"/>
                <w:sz w:val="24"/>
              </w:rPr>
              <w:t xml:space="preserve"> </w:t>
            </w:r>
          </w:p>
        </w:tc>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76C34612"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N*</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p>
        </w:tc>
        <w:tc>
          <w:tcPr>
            <w:tcW w:w="3379" w:type="dxa"/>
            <w:shd w:val="clear" w:color="auto" w:fill="auto"/>
            <w:vAlign w:val="center"/>
          </w:tcPr>
          <w:p w14:paraId="3C6428FC"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p>
        </w:tc>
      </w:tr>
    </w:tbl>
    <w:p w14:paraId="32A4E7E6"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7B612F81"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5A68569B"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6FCF6421"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02412E71" w14:textId="77777777" w:rsidR="00FC3018" w:rsidRPr="00500282" w:rsidRDefault="00FC3018" w:rsidP="00FC3018">
      <w:pPr>
        <w:pStyle w:val="1"/>
        <w:tabs>
          <w:tab w:val="left" w:pos="660"/>
        </w:tabs>
        <w:spacing w:line="276" w:lineRule="auto"/>
        <w:ind w:firstLineChars="0" w:firstLine="0"/>
        <w:rPr>
          <w:rFonts w:ascii="Arial" w:hAnsi="Arial"/>
          <w:color w:val="262626" w:themeColor="text1" w:themeTint="D9"/>
          <w:sz w:val="24"/>
        </w:rPr>
      </w:pPr>
    </w:p>
    <w:p w14:paraId="199F609F" w14:textId="77777777" w:rsidR="00FC3018" w:rsidRDefault="00FC3018" w:rsidP="00FC3018">
      <w:pPr>
        <w:pStyle w:val="1"/>
        <w:tabs>
          <w:tab w:val="left" w:pos="420"/>
        </w:tabs>
        <w:spacing w:line="276" w:lineRule="auto"/>
        <w:ind w:firstLineChars="300" w:firstLine="720"/>
        <w:rPr>
          <w:rFonts w:ascii="Arial" w:hAnsi="Arial"/>
          <w:color w:val="262626" w:themeColor="text1" w:themeTint="D9"/>
          <w:sz w:val="24"/>
        </w:rPr>
      </w:pPr>
      <w:r w:rsidRPr="00500282">
        <w:rPr>
          <w:rFonts w:ascii="Arial" w:hAnsi="Arial" w:hint="eastAsia"/>
          <w:color w:val="262626" w:themeColor="text1" w:themeTint="D9"/>
          <w:sz w:val="24"/>
        </w:rPr>
        <w:t>*</w:t>
      </w:r>
      <w:r w:rsidRPr="00500282">
        <w:rPr>
          <w:rFonts w:ascii="Arial" w:hAnsi="Arial"/>
          <w:color w:val="262626" w:themeColor="text1" w:themeTint="D9"/>
          <w:sz w:val="24"/>
        </w:rPr>
        <w:t>N</w:t>
      </w:r>
      <w:r w:rsidRPr="00500282">
        <w:rPr>
          <w:rFonts w:ascii="Arial" w:hAnsi="Arial" w:hint="eastAsia"/>
          <w:color w:val="262626" w:themeColor="text1" w:themeTint="D9"/>
          <w:sz w:val="24"/>
        </w:rPr>
        <w:t>＝输入寄存器的数量</w:t>
      </w:r>
    </w:p>
    <w:p w14:paraId="124A76C1" w14:textId="77777777" w:rsidR="00FC3018" w:rsidRPr="00500282" w:rsidRDefault="00FC3018" w:rsidP="00FC3018">
      <w:pPr>
        <w:pStyle w:val="1"/>
        <w:numPr>
          <w:ilvl w:val="1"/>
          <w:numId w:val="20"/>
        </w:numPr>
        <w:tabs>
          <w:tab w:val="left" w:pos="420"/>
        </w:tabs>
        <w:spacing w:line="276" w:lineRule="auto"/>
        <w:ind w:firstLineChars="0"/>
        <w:rPr>
          <w:rFonts w:ascii="Arial" w:hAnsi="Arial"/>
          <w:color w:val="262626" w:themeColor="text1" w:themeTint="D9"/>
          <w:sz w:val="24"/>
        </w:rPr>
      </w:pPr>
      <w:r w:rsidRPr="00500282">
        <w:rPr>
          <w:rFonts w:ascii="Arial" w:hAnsi="Arial" w:hint="eastAsia"/>
          <w:color w:val="262626" w:themeColor="text1" w:themeTint="D9"/>
          <w:sz w:val="24"/>
        </w:rPr>
        <w:t>06 (0x06)</w:t>
      </w:r>
      <w:r w:rsidRPr="00500282">
        <w:rPr>
          <w:rFonts w:ascii="Arial" w:hAnsi="Arial" w:hint="eastAsia"/>
          <w:color w:val="262626" w:themeColor="text1" w:themeTint="D9"/>
          <w:sz w:val="24"/>
        </w:rPr>
        <w:t>写单个保持寄存器</w:t>
      </w:r>
      <w:r w:rsidRPr="00500282">
        <w:rPr>
          <w:rFonts w:ascii="Arial" w:hAnsi="Arial"/>
          <w:color w:val="262626" w:themeColor="text1" w:themeTint="D9"/>
          <w:sz w:val="24"/>
        </w:rPr>
        <w:t xml:space="preserve"> </w:t>
      </w:r>
    </w:p>
    <w:p w14:paraId="4DBA7D10" w14:textId="77777777" w:rsidR="00FC3018"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使用该功能码写单个保持寄存器。请求</w:t>
      </w:r>
      <w:r w:rsidRPr="00500282">
        <w:rPr>
          <w:rFonts w:ascii="Arial" w:eastAsia="宋体" w:hAnsi="Arial" w:cs="Times New Roman" w:hint="eastAsia"/>
          <w:color w:val="262626" w:themeColor="text1" w:themeTint="D9"/>
          <w:sz w:val="24"/>
          <w:szCs w:val="24"/>
        </w:rPr>
        <w:t xml:space="preserve"> PDU </w:t>
      </w:r>
      <w:r w:rsidRPr="00500282">
        <w:rPr>
          <w:rFonts w:ascii="Arial" w:eastAsia="宋体" w:hAnsi="Arial" w:cs="Times New Roman" w:hint="eastAsia"/>
          <w:color w:val="262626" w:themeColor="text1" w:themeTint="D9"/>
          <w:sz w:val="24"/>
          <w:szCs w:val="24"/>
        </w:rPr>
        <w:t>说明了被写入寄存器的地址。从寄存器从零开始寻址，因此寻址输入寄存器</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地址为</w:t>
      </w: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hint="eastAsia"/>
          <w:color w:val="262626" w:themeColor="text1" w:themeTint="D9"/>
          <w:sz w:val="24"/>
          <w:szCs w:val="24"/>
        </w:rPr>
        <w:t>。正常响应时请求的应答，在写入寄存器内容的内容相同。</w:t>
      </w:r>
    </w:p>
    <w:p w14:paraId="065CBC70" w14:textId="77777777" w:rsidR="00FC3018"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2EB5BE33" w14:textId="77777777" w:rsidR="00FC3018"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br/>
        <w:t xml:space="preserve"> </w:t>
      </w:r>
      <w:r w:rsidRPr="00500282">
        <w:rPr>
          <w:rFonts w:ascii="Arial" w:eastAsia="宋体" w:hAnsi="Arial" w:cs="Times New Roman" w:hint="eastAsia"/>
          <w:color w:val="262626" w:themeColor="text1" w:themeTint="D9"/>
          <w:sz w:val="24"/>
          <w:szCs w:val="24"/>
        </w:rPr>
        <w:t>请求：</w:t>
      </w:r>
    </w:p>
    <w:tbl>
      <w:tblPr>
        <w:tblpPr w:leftFromText="181" w:rightFromText="181" w:topFromText="113" w:bottomFromText="113" w:vertAnchor="text" w:horzAnchor="margin" w:tblpXSpec="center" w:tblpY="118"/>
        <w:tblOverlap w:val="never"/>
        <w:tblW w:w="89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2"/>
        <w:gridCol w:w="2702"/>
        <w:gridCol w:w="3515"/>
      </w:tblGrid>
      <w:tr w:rsidR="00FC3018" w:rsidRPr="00500282" w14:paraId="7EF5BAE8" w14:textId="77777777" w:rsidTr="00646BD2">
        <w:trPr>
          <w:trHeight w:val="483"/>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0D4E7622"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1616B46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0013497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0x06</w:t>
            </w:r>
          </w:p>
        </w:tc>
      </w:tr>
      <w:tr w:rsidR="00FC3018" w:rsidRPr="00500282" w14:paraId="07ED65DF" w14:textId="77777777" w:rsidTr="00646BD2">
        <w:trPr>
          <w:trHeight w:val="483"/>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3410595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r w:rsidRPr="00500282">
              <w:rPr>
                <w:rFonts w:ascii="Arial" w:eastAsia="宋体" w:hAnsi="Arial" w:cs="Times New Roman" w:hint="eastAsia"/>
                <w:color w:val="262626" w:themeColor="text1" w:themeTint="D9"/>
                <w:sz w:val="24"/>
                <w:szCs w:val="24"/>
              </w:rPr>
              <w:t xml:space="preserve"> </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723FED83"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1987C06A"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 ~ 0xFFFF</w:t>
            </w:r>
          </w:p>
        </w:tc>
      </w:tr>
      <w:tr w:rsidR="00FC3018" w:rsidRPr="00500282" w14:paraId="71623FA8" w14:textId="77777777" w:rsidTr="00646BD2">
        <w:trPr>
          <w:trHeight w:val="538"/>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3969DAC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寄存器值</w:t>
            </w:r>
            <w:r w:rsidRPr="00500282">
              <w:rPr>
                <w:rFonts w:ascii="Arial" w:eastAsia="宋体" w:hAnsi="Arial" w:cs="Times New Roman" w:hint="eastAsia"/>
                <w:color w:val="262626" w:themeColor="text1" w:themeTint="D9"/>
                <w:sz w:val="24"/>
                <w:szCs w:val="24"/>
              </w:rPr>
              <w:t xml:space="preserve"> </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2CFBCC8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52E33482"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 ~ 0xFFFF</w:t>
            </w:r>
          </w:p>
        </w:tc>
      </w:tr>
    </w:tbl>
    <w:p w14:paraId="61310777" w14:textId="77777777" w:rsidR="00FC3018"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30F84EC0" w14:textId="77777777" w:rsidR="00FC3018"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40F1F284" w14:textId="77777777" w:rsidR="00FC3018" w:rsidRPr="00500282"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1CF198D5"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7B80E5E9"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1B01273D"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响应：</w:t>
      </w:r>
    </w:p>
    <w:tbl>
      <w:tblPr>
        <w:tblpPr w:leftFromText="181" w:rightFromText="181" w:topFromText="113" w:bottomFromText="113" w:vertAnchor="text" w:tblpXSpec="center" w:tblpY="130"/>
        <w:tblOverlap w:val="never"/>
        <w:tblW w:w="88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33"/>
        <w:gridCol w:w="2733"/>
        <w:gridCol w:w="3393"/>
      </w:tblGrid>
      <w:tr w:rsidR="00FC3018" w:rsidRPr="00500282" w14:paraId="50DC8A26" w14:textId="77777777" w:rsidTr="00646BD2">
        <w:trPr>
          <w:trHeight w:val="512"/>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164B11E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58FB5E81"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393" w:type="dxa"/>
            <w:tcBorders>
              <w:top w:val="single" w:sz="4" w:space="0" w:color="auto"/>
              <w:left w:val="single" w:sz="4" w:space="0" w:color="auto"/>
              <w:bottom w:val="single" w:sz="4" w:space="0" w:color="auto"/>
              <w:right w:val="single" w:sz="4" w:space="0" w:color="auto"/>
            </w:tcBorders>
            <w:shd w:val="clear" w:color="auto" w:fill="auto"/>
            <w:vAlign w:val="center"/>
          </w:tcPr>
          <w:p w14:paraId="3E65578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0x06</w:t>
            </w:r>
          </w:p>
        </w:tc>
      </w:tr>
      <w:tr w:rsidR="00FC3018" w:rsidRPr="00500282" w14:paraId="10E57E2B" w14:textId="77777777" w:rsidTr="00646BD2">
        <w:trPr>
          <w:trHeight w:val="512"/>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37ACAA0C"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r w:rsidRPr="00500282">
              <w:rPr>
                <w:rFonts w:ascii="Arial" w:eastAsia="宋体" w:hAnsi="Arial" w:cs="Times New Roman" w:hint="eastAsia"/>
                <w:color w:val="262626" w:themeColor="text1" w:themeTint="D9"/>
                <w:sz w:val="24"/>
                <w:szCs w:val="24"/>
              </w:rPr>
              <w:t xml:space="preserve"> </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76046AD1"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393" w:type="dxa"/>
            <w:tcBorders>
              <w:top w:val="single" w:sz="4" w:space="0" w:color="auto"/>
              <w:left w:val="single" w:sz="4" w:space="0" w:color="auto"/>
              <w:bottom w:val="single" w:sz="4" w:space="0" w:color="auto"/>
              <w:right w:val="single" w:sz="4" w:space="0" w:color="auto"/>
            </w:tcBorders>
            <w:shd w:val="clear" w:color="auto" w:fill="auto"/>
            <w:vAlign w:val="center"/>
          </w:tcPr>
          <w:p w14:paraId="2282D9A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0x0000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0xFFFF</w:t>
            </w:r>
          </w:p>
        </w:tc>
      </w:tr>
      <w:tr w:rsidR="00FC3018" w:rsidRPr="00500282" w14:paraId="67E0C226" w14:textId="77777777" w:rsidTr="00646BD2">
        <w:trPr>
          <w:trHeight w:val="545"/>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4F25F390"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寄存器值</w:t>
            </w:r>
            <w:r w:rsidRPr="00500282">
              <w:rPr>
                <w:rFonts w:ascii="Arial" w:eastAsia="宋体" w:hAnsi="Arial" w:cs="Times New Roman" w:hint="eastAsia"/>
                <w:color w:val="262626" w:themeColor="text1" w:themeTint="D9"/>
                <w:sz w:val="24"/>
                <w:szCs w:val="24"/>
              </w:rPr>
              <w:t xml:space="preserve"> </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7DFDC123"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393" w:type="dxa"/>
            <w:tcBorders>
              <w:top w:val="single" w:sz="4" w:space="0" w:color="auto"/>
              <w:left w:val="single" w:sz="4" w:space="0" w:color="auto"/>
              <w:bottom w:val="single" w:sz="4" w:space="0" w:color="auto"/>
              <w:right w:val="single" w:sz="4" w:space="0" w:color="auto"/>
            </w:tcBorders>
            <w:shd w:val="clear" w:color="auto" w:fill="auto"/>
            <w:vAlign w:val="center"/>
          </w:tcPr>
          <w:p w14:paraId="0AE75627"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0x0000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0xFFFF</w:t>
            </w:r>
          </w:p>
        </w:tc>
      </w:tr>
    </w:tbl>
    <w:p w14:paraId="34851D8C"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71CB535B"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2049BF8C"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48463081"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47BFAC1D"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1F3AB9EA" w14:textId="77777777" w:rsidR="00FC3018" w:rsidRPr="00500282"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2AFB16A2" w14:textId="77777777" w:rsidR="00FC3018" w:rsidRPr="00500282" w:rsidRDefault="00FC3018" w:rsidP="00FC3018">
      <w:pPr>
        <w:pStyle w:val="1"/>
        <w:numPr>
          <w:ilvl w:val="1"/>
          <w:numId w:val="20"/>
        </w:numPr>
        <w:tabs>
          <w:tab w:val="left" w:pos="420"/>
        </w:tabs>
        <w:spacing w:line="276" w:lineRule="auto"/>
        <w:ind w:firstLineChars="0"/>
        <w:outlineLvl w:val="2"/>
        <w:rPr>
          <w:rFonts w:ascii="Arial" w:hAnsi="Arial"/>
          <w:color w:val="262626" w:themeColor="text1" w:themeTint="D9"/>
          <w:sz w:val="24"/>
        </w:rPr>
      </w:pPr>
      <w:r w:rsidRPr="00500282">
        <w:rPr>
          <w:rFonts w:ascii="Arial" w:hAnsi="Arial" w:hint="eastAsia"/>
          <w:color w:val="262626" w:themeColor="text1" w:themeTint="D9"/>
          <w:sz w:val="24"/>
        </w:rPr>
        <w:t xml:space="preserve">16 (0x10) </w:t>
      </w:r>
      <w:r w:rsidRPr="00500282">
        <w:rPr>
          <w:rFonts w:ascii="Arial" w:hAnsi="Arial" w:hint="eastAsia"/>
          <w:color w:val="262626" w:themeColor="text1" w:themeTint="D9"/>
          <w:sz w:val="24"/>
        </w:rPr>
        <w:t>写多个保持寄存器</w:t>
      </w:r>
      <w:r w:rsidRPr="00500282">
        <w:rPr>
          <w:rFonts w:ascii="Arial" w:hAnsi="Arial" w:hint="eastAsia"/>
          <w:color w:val="262626" w:themeColor="text1" w:themeTint="D9"/>
          <w:sz w:val="24"/>
        </w:rPr>
        <w:t xml:space="preserve"> </w:t>
      </w:r>
    </w:p>
    <w:p w14:paraId="7DA00968" w14:textId="77777777" w:rsidR="00FC3018" w:rsidRDefault="00FC3018" w:rsidP="00FC3018">
      <w:pPr>
        <w:widowControl/>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使用该功能码写连续寄存器块</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至约</w:t>
      </w:r>
      <w:r w:rsidRPr="00500282">
        <w:rPr>
          <w:rFonts w:ascii="Arial" w:eastAsia="宋体" w:hAnsi="Arial" w:cs="Times New Roman" w:hint="eastAsia"/>
          <w:color w:val="262626" w:themeColor="text1" w:themeTint="D9"/>
          <w:sz w:val="24"/>
          <w:szCs w:val="24"/>
        </w:rPr>
        <w:t>120</w:t>
      </w:r>
      <w:r w:rsidRPr="00500282">
        <w:rPr>
          <w:rFonts w:ascii="Arial" w:eastAsia="宋体" w:hAnsi="Arial" w:cs="Times New Roman" w:hint="eastAsia"/>
          <w:color w:val="262626" w:themeColor="text1" w:themeTint="D9"/>
          <w:sz w:val="24"/>
          <w:szCs w:val="24"/>
        </w:rPr>
        <w:t>个寄存器</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。在请求数据域中说明了请求写入的值。每个寄存器将数据分成两字节。正常响应返回功能码、起始地址和被写入寄存器的数量。</w:t>
      </w:r>
      <w:r w:rsidRPr="00500282">
        <w:rPr>
          <w:rFonts w:ascii="Arial" w:eastAsia="宋体" w:hAnsi="Arial" w:cs="Times New Roman" w:hint="eastAsia"/>
          <w:color w:val="262626" w:themeColor="text1" w:themeTint="D9"/>
          <w:sz w:val="24"/>
          <w:szCs w:val="24"/>
        </w:rPr>
        <w:br/>
        <w:t xml:space="preserve">  </w:t>
      </w:r>
      <w:r w:rsidRPr="00500282">
        <w:rPr>
          <w:rFonts w:ascii="Arial" w:eastAsia="宋体" w:hAnsi="Arial" w:cs="Times New Roman" w:hint="eastAsia"/>
          <w:color w:val="262626" w:themeColor="text1" w:themeTint="D9"/>
          <w:sz w:val="24"/>
          <w:szCs w:val="24"/>
        </w:rPr>
        <w:t>请求</w:t>
      </w:r>
      <w:r w:rsidRPr="00500282">
        <w:rPr>
          <w:rFonts w:ascii="Arial" w:eastAsia="宋体" w:hAnsi="Arial" w:cs="Times New Roman" w:hint="eastAsia"/>
          <w:color w:val="262626" w:themeColor="text1" w:themeTint="D9"/>
          <w:sz w:val="24"/>
          <w:szCs w:val="24"/>
        </w:rPr>
        <w:t xml:space="preserve"> </w:t>
      </w:r>
      <w:r w:rsidRPr="00500282">
        <w:rPr>
          <w:rFonts w:ascii="Arial" w:eastAsia="宋体" w:hAnsi="Arial" w:cs="Times New Roman"/>
          <w:color w:val="262626" w:themeColor="text1" w:themeTint="D9"/>
          <w:sz w:val="24"/>
          <w:szCs w:val="24"/>
        </w:rPr>
        <w:t>PDU</w:t>
      </w:r>
    </w:p>
    <w:tbl>
      <w:tblPr>
        <w:tblpPr w:leftFromText="181" w:rightFromText="181" w:topFromText="113" w:bottomFromText="113" w:vertAnchor="text" w:horzAnchor="margin" w:tblpXSpec="center" w:tblpY="199"/>
        <w:tblOverlap w:val="never"/>
        <w:tblW w:w="8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2"/>
        <w:gridCol w:w="2961"/>
        <w:gridCol w:w="3255"/>
      </w:tblGrid>
      <w:tr w:rsidR="00FC3018" w:rsidRPr="00500282" w14:paraId="65275B0F" w14:textId="77777777" w:rsidTr="00646BD2">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7F95E2B3"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3426DA0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187E34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0x10</w:t>
            </w:r>
          </w:p>
        </w:tc>
      </w:tr>
      <w:tr w:rsidR="00FC3018" w:rsidRPr="00500282" w14:paraId="5BAD3E5F" w14:textId="77777777" w:rsidTr="00646BD2">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31DD2BBC"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起始地址</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0CE3AA9C"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1514D7F3"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0x0000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0xFFFF</w:t>
            </w:r>
          </w:p>
        </w:tc>
      </w:tr>
      <w:tr w:rsidR="00FC3018" w:rsidRPr="00500282" w14:paraId="2C5463F1" w14:textId="77777777" w:rsidTr="00646BD2">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203EAC17"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寄存器数量</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1F5C9F36"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3F549E94"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0x0001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0x0078</w:t>
            </w:r>
          </w:p>
        </w:tc>
      </w:tr>
      <w:tr w:rsidR="00FC3018" w:rsidRPr="00500282" w14:paraId="7B2EA0A3" w14:textId="77777777" w:rsidTr="00646BD2">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3C8AD5AA"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字节数</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3533AEA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1AC10D7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2</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w:t>
            </w:r>
          </w:p>
        </w:tc>
      </w:tr>
      <w:tr w:rsidR="00FC3018" w:rsidRPr="00500282" w14:paraId="12F818E1" w14:textId="77777777" w:rsidTr="00646BD2">
        <w:trPr>
          <w:trHeight w:val="504"/>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46D58A92"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寄存器值</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0931D88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84CBCE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值</w:t>
            </w:r>
          </w:p>
        </w:tc>
      </w:tr>
    </w:tbl>
    <w:p w14:paraId="52DF283C" w14:textId="77777777" w:rsidR="00FC3018" w:rsidRDefault="00FC3018" w:rsidP="00FC3018">
      <w:pPr>
        <w:widowControl/>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56175DFD" w14:textId="77777777" w:rsidR="00FC3018" w:rsidRPr="00500282" w:rsidRDefault="00FC3018" w:rsidP="00FC3018">
      <w:pPr>
        <w:widowControl/>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597D84BB"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3F59E143"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76238D52"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4CF175A7"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663B730A"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11B92BA4"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07CBE05D"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＝寄存器数量</w:t>
      </w:r>
      <w:r w:rsidRPr="00500282">
        <w:rPr>
          <w:rFonts w:ascii="Arial" w:eastAsia="宋体" w:hAnsi="Arial" w:cs="Times New Roman" w:hint="eastAsia"/>
          <w:color w:val="262626" w:themeColor="text1" w:themeTint="D9"/>
          <w:sz w:val="24"/>
          <w:szCs w:val="24"/>
        </w:rPr>
        <w:br/>
      </w:r>
      <w:r w:rsidRPr="00500282">
        <w:rPr>
          <w:rFonts w:ascii="Arial" w:eastAsia="宋体" w:hAnsi="Arial" w:cs="Times New Roman" w:hint="eastAsia"/>
          <w:color w:val="262626" w:themeColor="text1" w:themeTint="D9"/>
          <w:sz w:val="24"/>
          <w:szCs w:val="24"/>
        </w:rPr>
        <w:tab/>
      </w:r>
      <w:r>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响应</w:t>
      </w:r>
      <w:r w:rsidRPr="00500282">
        <w:rPr>
          <w:rFonts w:ascii="Arial" w:eastAsia="宋体" w:hAnsi="Arial" w:cs="Times New Roman" w:hint="eastAsia"/>
          <w:color w:val="262626" w:themeColor="text1" w:themeTint="D9"/>
          <w:sz w:val="24"/>
          <w:szCs w:val="24"/>
        </w:rPr>
        <w:t xml:space="preserve"> </w:t>
      </w:r>
      <w:r w:rsidRPr="00500282">
        <w:rPr>
          <w:rFonts w:ascii="Arial" w:eastAsia="宋体" w:hAnsi="Arial" w:cs="Times New Roman"/>
          <w:color w:val="262626" w:themeColor="text1" w:themeTint="D9"/>
          <w:sz w:val="24"/>
          <w:szCs w:val="24"/>
        </w:rPr>
        <w:t>PDU</w:t>
      </w:r>
    </w:p>
    <w:tbl>
      <w:tblPr>
        <w:tblpPr w:leftFromText="181" w:rightFromText="181" w:topFromText="113" w:bottomFromText="113" w:vertAnchor="text" w:horzAnchor="margin" w:tblpXSpec="center" w:tblpY="129"/>
        <w:tblOverlap w:val="never"/>
        <w:tblW w:w="89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51"/>
        <w:gridCol w:w="2751"/>
        <w:gridCol w:w="3417"/>
      </w:tblGrid>
      <w:tr w:rsidR="00FC3018" w:rsidRPr="00500282" w14:paraId="285AD216" w14:textId="77777777" w:rsidTr="00646BD2">
        <w:trPr>
          <w:trHeight w:val="646"/>
        </w:trPr>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336B0296"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2B4F142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13C5DA77"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0x10</w:t>
            </w:r>
          </w:p>
        </w:tc>
      </w:tr>
      <w:tr w:rsidR="00FC3018" w:rsidRPr="00500282" w14:paraId="50AC0A98" w14:textId="77777777" w:rsidTr="00646BD2">
        <w:trPr>
          <w:trHeight w:val="646"/>
        </w:trPr>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3F3A5B14"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起始地址</w:t>
            </w:r>
            <w:r w:rsidRPr="00500282">
              <w:rPr>
                <w:rFonts w:ascii="Arial" w:eastAsia="宋体" w:hAnsi="Arial" w:cs="Times New Roman" w:hint="eastAsia"/>
                <w:color w:val="262626" w:themeColor="text1" w:themeTint="D9"/>
                <w:sz w:val="24"/>
                <w:szCs w:val="24"/>
              </w:rPr>
              <w:t xml:space="preserve"> </w:t>
            </w:r>
          </w:p>
        </w:tc>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3CC4D3E0"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6601086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0x0000~0xFFFF</w:t>
            </w:r>
          </w:p>
        </w:tc>
      </w:tr>
      <w:tr w:rsidR="00FC3018" w:rsidRPr="00500282" w14:paraId="61CAD90C" w14:textId="77777777" w:rsidTr="00646BD2">
        <w:trPr>
          <w:trHeight w:val="684"/>
        </w:trPr>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731F4561"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lastRenderedPageBreak/>
              <w:t>寄存器数量</w:t>
            </w:r>
            <w:r w:rsidRPr="00500282">
              <w:rPr>
                <w:rFonts w:ascii="Arial" w:eastAsia="宋体" w:hAnsi="Arial" w:cs="Times New Roman" w:hint="eastAsia"/>
                <w:color w:val="262626" w:themeColor="text1" w:themeTint="D9"/>
                <w:sz w:val="24"/>
                <w:szCs w:val="24"/>
              </w:rPr>
              <w:t xml:space="preserve"> </w:t>
            </w:r>
          </w:p>
        </w:tc>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11B5841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r w:rsidRPr="00500282">
              <w:rPr>
                <w:rFonts w:ascii="Arial" w:eastAsia="宋体" w:hAnsi="Arial" w:cs="Times New Roman" w:hint="eastAsia"/>
                <w:color w:val="262626" w:themeColor="text1" w:themeTint="D9"/>
                <w:sz w:val="24"/>
                <w:szCs w:val="24"/>
              </w:rPr>
              <w:t>个字节</w:t>
            </w:r>
            <w:r w:rsidRPr="00500282">
              <w:rPr>
                <w:rFonts w:ascii="Arial" w:eastAsia="宋体" w:hAnsi="Arial" w:cs="Times New Roman" w:hint="eastAsia"/>
                <w:color w:val="262626" w:themeColor="text1" w:themeTint="D9"/>
                <w:sz w:val="24"/>
                <w:szCs w:val="24"/>
              </w:rPr>
              <w:t xml:space="preserve"> </w:t>
            </w:r>
          </w:p>
        </w:tc>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7B9A195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1~123</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0x7B</w:t>
            </w:r>
            <w:r w:rsidRPr="00500282">
              <w:rPr>
                <w:rFonts w:ascii="Arial" w:eastAsia="宋体" w:hAnsi="Arial" w:cs="Times New Roman" w:hint="eastAsia"/>
                <w:color w:val="262626" w:themeColor="text1" w:themeTint="D9"/>
                <w:sz w:val="24"/>
                <w:szCs w:val="24"/>
              </w:rPr>
              <w:t>）</w:t>
            </w:r>
          </w:p>
        </w:tc>
      </w:tr>
    </w:tbl>
    <w:p w14:paraId="3DF59546" w14:textId="77777777" w:rsidR="00FC3018" w:rsidRPr="00500282"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116C7832"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094BE0DF"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3EFE8229"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44D42CBF"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1AC56AAA"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2299B5FB"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7DE716D3" w14:textId="77777777" w:rsidR="00FC3018" w:rsidRPr="00506F17" w:rsidRDefault="00FC3018" w:rsidP="00FC3018">
      <w:pPr>
        <w:pStyle w:val="1"/>
        <w:numPr>
          <w:ilvl w:val="0"/>
          <w:numId w:val="18"/>
        </w:numPr>
        <w:tabs>
          <w:tab w:val="left" w:pos="420"/>
        </w:tabs>
        <w:spacing w:line="276" w:lineRule="auto"/>
        <w:ind w:firstLineChars="0"/>
        <w:outlineLvl w:val="1"/>
        <w:rPr>
          <w:rFonts w:ascii="Arial" w:hAnsi="Arial"/>
          <w:b/>
          <w:bCs/>
          <w:color w:val="262626" w:themeColor="text1" w:themeTint="D9"/>
          <w:sz w:val="24"/>
        </w:rPr>
      </w:pPr>
      <w:r w:rsidRPr="00506F17">
        <w:rPr>
          <w:rFonts w:ascii="Arial" w:hAnsi="Arial" w:hint="eastAsia"/>
          <w:b/>
          <w:bCs/>
          <w:color w:val="262626" w:themeColor="text1" w:themeTint="D9"/>
          <w:sz w:val="24"/>
        </w:rPr>
        <w:t>寄存器内容</w:t>
      </w:r>
    </w:p>
    <w:p w14:paraId="2563A925" w14:textId="77777777" w:rsidR="00FC3018" w:rsidRPr="00500282" w:rsidRDefault="00FC3018" w:rsidP="00FC3018">
      <w:pPr>
        <w:spacing w:line="276" w:lineRule="auto"/>
        <w:ind w:firstLineChars="200" w:firstLine="48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输入</w:t>
      </w:r>
      <w:r w:rsidRPr="00500282">
        <w:rPr>
          <w:rFonts w:ascii="Arial" w:eastAsia="宋体" w:hAnsi="Arial" w:cs="Times New Roman"/>
          <w:color w:val="262626" w:themeColor="text1" w:themeTint="D9"/>
          <w:sz w:val="24"/>
          <w:szCs w:val="24"/>
        </w:rPr>
        <w:t>寄存器（</w:t>
      </w:r>
      <w:r w:rsidRPr="00500282">
        <w:rPr>
          <w:rFonts w:ascii="Arial" w:eastAsia="宋体" w:hAnsi="Arial" w:cs="Times New Roman" w:hint="eastAsia"/>
          <w:color w:val="262626" w:themeColor="text1" w:themeTint="D9"/>
          <w:sz w:val="24"/>
          <w:szCs w:val="24"/>
        </w:rPr>
        <w:t>支持</w:t>
      </w:r>
      <w:r w:rsidRPr="00500282">
        <w:rPr>
          <w:rFonts w:ascii="Arial" w:eastAsia="宋体" w:hAnsi="Arial" w:cs="Times New Roman"/>
          <w:color w:val="262626" w:themeColor="text1" w:themeTint="D9"/>
          <w:sz w:val="24"/>
          <w:szCs w:val="24"/>
        </w:rPr>
        <w:t>访问命令</w:t>
      </w:r>
      <w:r w:rsidRPr="00500282">
        <w:rPr>
          <w:rFonts w:ascii="Arial" w:eastAsia="宋体" w:hAnsi="Arial" w:cs="Times New Roman" w:hint="eastAsia"/>
          <w:color w:val="262626" w:themeColor="text1" w:themeTint="D9"/>
          <w:sz w:val="24"/>
          <w:szCs w:val="24"/>
        </w:rPr>
        <w:t>0x04</w:t>
      </w:r>
      <w:r w:rsidRPr="00500282">
        <w:rPr>
          <w:rFonts w:ascii="Arial" w:eastAsia="宋体" w:hAnsi="Arial" w:cs="Times New Roman" w:hint="eastAsia"/>
          <w:color w:val="262626" w:themeColor="text1" w:themeTint="D9"/>
          <w:sz w:val="24"/>
          <w:szCs w:val="24"/>
        </w:rPr>
        <w:t>）</w:t>
      </w:r>
    </w:p>
    <w:tbl>
      <w:tblPr>
        <w:tblpPr w:leftFromText="181" w:rightFromText="181" w:topFromText="113" w:bottomFromText="113" w:vertAnchor="text" w:horzAnchor="margin" w:tblpXSpec="center" w:tblpY="251"/>
        <w:tblOverlap w:val="neve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65"/>
        <w:gridCol w:w="1688"/>
        <w:gridCol w:w="1129"/>
        <w:gridCol w:w="1129"/>
        <w:gridCol w:w="1408"/>
        <w:gridCol w:w="1408"/>
        <w:gridCol w:w="1129"/>
      </w:tblGrid>
      <w:tr w:rsidR="00FC3018" w:rsidRPr="00500282" w14:paraId="09243C38" w14:textId="77777777" w:rsidTr="00646BD2">
        <w:trPr>
          <w:trHeight w:val="450"/>
        </w:trPr>
        <w:tc>
          <w:tcPr>
            <w:tcW w:w="1665" w:type="dxa"/>
          </w:tcPr>
          <w:p w14:paraId="7B5CBA18"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p>
        </w:tc>
        <w:tc>
          <w:tcPr>
            <w:tcW w:w="1688" w:type="dxa"/>
          </w:tcPr>
          <w:p w14:paraId="2F5C19C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w:t>
            </w:r>
          </w:p>
        </w:tc>
        <w:tc>
          <w:tcPr>
            <w:tcW w:w="1129" w:type="dxa"/>
          </w:tcPr>
          <w:p w14:paraId="7B552F2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01</w:t>
            </w:r>
          </w:p>
        </w:tc>
        <w:tc>
          <w:tcPr>
            <w:tcW w:w="1129" w:type="dxa"/>
          </w:tcPr>
          <w:p w14:paraId="0DFF82F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02</w:t>
            </w:r>
          </w:p>
        </w:tc>
        <w:tc>
          <w:tcPr>
            <w:tcW w:w="1408" w:type="dxa"/>
          </w:tcPr>
          <w:p w14:paraId="1E4F87B6"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03</w:t>
            </w:r>
          </w:p>
        </w:tc>
        <w:tc>
          <w:tcPr>
            <w:tcW w:w="1408" w:type="dxa"/>
          </w:tcPr>
          <w:p w14:paraId="6C16060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04</w:t>
            </w:r>
          </w:p>
        </w:tc>
        <w:tc>
          <w:tcPr>
            <w:tcW w:w="1129" w:type="dxa"/>
          </w:tcPr>
          <w:p w14:paraId="23F1AA6F"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05</w:t>
            </w:r>
          </w:p>
        </w:tc>
      </w:tr>
      <w:tr w:rsidR="00FC3018" w:rsidRPr="00500282" w14:paraId="7B740D18" w14:textId="77777777" w:rsidTr="00646BD2">
        <w:trPr>
          <w:trHeight w:val="450"/>
        </w:trPr>
        <w:tc>
          <w:tcPr>
            <w:tcW w:w="1665" w:type="dxa"/>
          </w:tcPr>
          <w:p w14:paraId="4E26E64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寄存器内容</w:t>
            </w:r>
          </w:p>
        </w:tc>
        <w:tc>
          <w:tcPr>
            <w:tcW w:w="1688" w:type="dxa"/>
          </w:tcPr>
          <w:p w14:paraId="455D9CB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声波飞行时间</w:t>
            </w:r>
          </w:p>
        </w:tc>
        <w:tc>
          <w:tcPr>
            <w:tcW w:w="1129" w:type="dxa"/>
          </w:tcPr>
          <w:p w14:paraId="33511D26"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内部温度</w:t>
            </w:r>
          </w:p>
        </w:tc>
        <w:tc>
          <w:tcPr>
            <w:tcW w:w="1129" w:type="dxa"/>
          </w:tcPr>
          <w:p w14:paraId="49D81565"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测量距离</w:t>
            </w:r>
          </w:p>
        </w:tc>
        <w:tc>
          <w:tcPr>
            <w:tcW w:w="1408" w:type="dxa"/>
          </w:tcPr>
          <w:p w14:paraId="01B98E53"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有效数据量</w:t>
            </w:r>
          </w:p>
        </w:tc>
        <w:tc>
          <w:tcPr>
            <w:tcW w:w="1408" w:type="dxa"/>
          </w:tcPr>
          <w:p w14:paraId="4695B655"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距离</w:t>
            </w:r>
            <w:r w:rsidRPr="00500282">
              <w:rPr>
                <w:rFonts w:ascii="Arial" w:eastAsia="宋体" w:hAnsi="Arial" w:cs="Times New Roman"/>
                <w:color w:val="262626" w:themeColor="text1" w:themeTint="D9"/>
                <w:sz w:val="24"/>
                <w:szCs w:val="24"/>
              </w:rPr>
              <w:t>百分比</w:t>
            </w:r>
          </w:p>
        </w:tc>
        <w:tc>
          <w:tcPr>
            <w:tcW w:w="1129" w:type="dxa"/>
          </w:tcPr>
          <w:p w14:paraId="7880ACD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移动</w:t>
            </w:r>
            <w:r w:rsidRPr="00500282">
              <w:rPr>
                <w:rFonts w:ascii="Arial" w:eastAsia="宋体" w:hAnsi="Arial" w:cs="Times New Roman"/>
                <w:color w:val="262626" w:themeColor="text1" w:themeTint="D9"/>
                <w:sz w:val="24"/>
                <w:szCs w:val="24"/>
              </w:rPr>
              <w:t>速度</w:t>
            </w:r>
          </w:p>
        </w:tc>
      </w:tr>
      <w:tr w:rsidR="00FC3018" w:rsidRPr="00500282" w14:paraId="338148B1" w14:textId="77777777" w:rsidTr="00646BD2">
        <w:trPr>
          <w:trHeight w:val="494"/>
        </w:trPr>
        <w:tc>
          <w:tcPr>
            <w:tcW w:w="1665" w:type="dxa"/>
          </w:tcPr>
          <w:p w14:paraId="2E27531F"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数据的单位</w:t>
            </w:r>
          </w:p>
        </w:tc>
        <w:tc>
          <w:tcPr>
            <w:tcW w:w="1688" w:type="dxa"/>
          </w:tcPr>
          <w:p w14:paraId="35AC9A6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1/1.44 us</w:t>
            </w:r>
          </w:p>
        </w:tc>
        <w:tc>
          <w:tcPr>
            <w:tcW w:w="1129" w:type="dxa"/>
          </w:tcPr>
          <w:p w14:paraId="39AC994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0.0625</w:t>
            </w:r>
            <w:r w:rsidRPr="00500282">
              <w:rPr>
                <w:rFonts w:ascii="Arial" w:eastAsia="宋体" w:hAnsi="Arial" w:cs="Times New Roman" w:hint="eastAsia"/>
                <w:color w:val="262626" w:themeColor="text1" w:themeTint="D9"/>
                <w:sz w:val="24"/>
                <w:szCs w:val="24"/>
              </w:rPr>
              <w:t>℃</w:t>
            </w:r>
          </w:p>
        </w:tc>
        <w:tc>
          <w:tcPr>
            <w:tcW w:w="1129" w:type="dxa"/>
          </w:tcPr>
          <w:p w14:paraId="2D81A259"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color w:val="262626" w:themeColor="text1" w:themeTint="D9"/>
                <w:sz w:val="24"/>
                <w:szCs w:val="24"/>
              </w:rPr>
              <w:t>.1mm</w:t>
            </w:r>
          </w:p>
        </w:tc>
        <w:tc>
          <w:tcPr>
            <w:tcW w:w="1408" w:type="dxa"/>
          </w:tcPr>
          <w:p w14:paraId="613DEA7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无</w:t>
            </w:r>
          </w:p>
        </w:tc>
        <w:tc>
          <w:tcPr>
            <w:tcW w:w="1408" w:type="dxa"/>
          </w:tcPr>
          <w:p w14:paraId="1F59225D"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w:t>
            </w:r>
          </w:p>
        </w:tc>
        <w:tc>
          <w:tcPr>
            <w:tcW w:w="1129" w:type="dxa"/>
          </w:tcPr>
          <w:p w14:paraId="39880DAC"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m</w:t>
            </w:r>
            <w:r w:rsidRPr="00500282">
              <w:rPr>
                <w:rFonts w:ascii="Arial" w:eastAsia="宋体" w:hAnsi="Arial" w:cs="Times New Roman" w:hint="eastAsia"/>
                <w:color w:val="262626" w:themeColor="text1" w:themeTint="D9"/>
                <w:sz w:val="24"/>
                <w:szCs w:val="24"/>
              </w:rPr>
              <w:t>m/</w:t>
            </w:r>
            <w:r w:rsidRPr="00500282">
              <w:rPr>
                <w:rFonts w:ascii="Arial" w:eastAsia="宋体" w:hAnsi="Arial" w:cs="Times New Roman"/>
                <w:color w:val="262626" w:themeColor="text1" w:themeTint="D9"/>
                <w:sz w:val="24"/>
                <w:szCs w:val="24"/>
              </w:rPr>
              <w:t>s</w:t>
            </w:r>
          </w:p>
        </w:tc>
      </w:tr>
    </w:tbl>
    <w:p w14:paraId="01CE738A" w14:textId="77777777" w:rsidR="00FC3018" w:rsidRDefault="00FC3018" w:rsidP="00FC3018">
      <w:pPr>
        <w:spacing w:line="276" w:lineRule="auto"/>
        <w:rPr>
          <w:rFonts w:ascii="Arial" w:eastAsia="宋体" w:hAnsi="Arial" w:cs="Times New Roman"/>
          <w:color w:val="262626" w:themeColor="text1" w:themeTint="D9"/>
          <w:sz w:val="24"/>
          <w:szCs w:val="24"/>
        </w:rPr>
      </w:pPr>
    </w:p>
    <w:p w14:paraId="68332250" w14:textId="77777777" w:rsidR="00FC3018" w:rsidRDefault="00FC3018" w:rsidP="00FC3018">
      <w:pPr>
        <w:spacing w:line="276" w:lineRule="auto"/>
        <w:rPr>
          <w:rFonts w:ascii="Arial" w:eastAsia="宋体" w:hAnsi="Arial" w:cs="Times New Roman"/>
          <w:color w:val="262626" w:themeColor="text1" w:themeTint="D9"/>
          <w:sz w:val="24"/>
          <w:szCs w:val="24"/>
        </w:rPr>
      </w:pPr>
    </w:p>
    <w:p w14:paraId="0CB84536" w14:textId="77777777" w:rsidR="00FC3018" w:rsidRDefault="00FC3018" w:rsidP="00FC3018">
      <w:pPr>
        <w:spacing w:line="276" w:lineRule="auto"/>
        <w:rPr>
          <w:rFonts w:ascii="Arial" w:eastAsia="宋体" w:hAnsi="Arial" w:cs="Times New Roman"/>
          <w:color w:val="262626" w:themeColor="text1" w:themeTint="D9"/>
          <w:sz w:val="24"/>
          <w:szCs w:val="24"/>
        </w:rPr>
      </w:pPr>
    </w:p>
    <w:p w14:paraId="1443F38C" w14:textId="77777777" w:rsidR="00FC3018" w:rsidRDefault="00FC3018" w:rsidP="00FC3018">
      <w:pPr>
        <w:spacing w:line="276" w:lineRule="auto"/>
        <w:rPr>
          <w:rFonts w:ascii="Arial" w:eastAsia="宋体" w:hAnsi="Arial" w:cs="Times New Roman"/>
          <w:color w:val="262626" w:themeColor="text1" w:themeTint="D9"/>
          <w:sz w:val="24"/>
          <w:szCs w:val="24"/>
        </w:rPr>
      </w:pPr>
    </w:p>
    <w:p w14:paraId="0DE30DEA" w14:textId="77777777" w:rsidR="00FC3018" w:rsidRDefault="00FC3018" w:rsidP="00FC3018">
      <w:pPr>
        <w:spacing w:line="276" w:lineRule="auto"/>
        <w:rPr>
          <w:rFonts w:ascii="Arial" w:eastAsia="宋体" w:hAnsi="Arial" w:cs="Times New Roman"/>
          <w:color w:val="262626" w:themeColor="text1" w:themeTint="D9"/>
          <w:sz w:val="24"/>
          <w:szCs w:val="24"/>
        </w:rPr>
      </w:pPr>
    </w:p>
    <w:p w14:paraId="5A998B7E" w14:textId="77777777" w:rsidR="00FC3018" w:rsidRDefault="00FC3018" w:rsidP="00FC3018">
      <w:pPr>
        <w:spacing w:line="276" w:lineRule="auto"/>
        <w:rPr>
          <w:rFonts w:ascii="Arial" w:eastAsia="宋体" w:hAnsi="Arial" w:cs="Times New Roman"/>
          <w:color w:val="262626" w:themeColor="text1" w:themeTint="D9"/>
          <w:sz w:val="24"/>
          <w:szCs w:val="24"/>
        </w:rPr>
      </w:pPr>
    </w:p>
    <w:p w14:paraId="4F895789" w14:textId="77777777" w:rsidR="00FC3018" w:rsidRDefault="00FC3018" w:rsidP="00FC3018">
      <w:pPr>
        <w:spacing w:line="276" w:lineRule="auto"/>
        <w:rPr>
          <w:rFonts w:ascii="Arial" w:eastAsia="宋体" w:hAnsi="Arial" w:cs="Times New Roman"/>
          <w:color w:val="262626" w:themeColor="text1" w:themeTint="D9"/>
          <w:sz w:val="24"/>
          <w:szCs w:val="24"/>
        </w:rPr>
      </w:pPr>
    </w:p>
    <w:p w14:paraId="62EFF8C9" w14:textId="77777777" w:rsidR="00FC3018" w:rsidRPr="00500282" w:rsidRDefault="00FC3018" w:rsidP="00FC3018">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示例：向设备</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同时查询前</w:t>
      </w:r>
      <w:r w:rsidRPr="00500282">
        <w:rPr>
          <w:rFonts w:ascii="Arial" w:eastAsia="宋体" w:hAnsi="Arial" w:cs="Times New Roman" w:hint="eastAsia"/>
          <w:color w:val="262626" w:themeColor="text1" w:themeTint="D9"/>
          <w:sz w:val="24"/>
          <w:szCs w:val="24"/>
        </w:rPr>
        <w:t>3</w:t>
      </w:r>
      <w:r w:rsidRPr="00500282">
        <w:rPr>
          <w:rFonts w:ascii="Arial" w:eastAsia="宋体" w:hAnsi="Arial" w:cs="Times New Roman" w:hint="eastAsia"/>
          <w:color w:val="262626" w:themeColor="text1" w:themeTint="D9"/>
          <w:sz w:val="24"/>
          <w:szCs w:val="24"/>
        </w:rPr>
        <w:t>个寄存器的值命令为（</w:t>
      </w:r>
      <w:r w:rsidRPr="00500282">
        <w:rPr>
          <w:rFonts w:ascii="Arial" w:eastAsia="宋体" w:hAnsi="Arial" w:cs="Times New Roman" w:hint="eastAsia"/>
          <w:color w:val="262626" w:themeColor="text1" w:themeTint="D9"/>
          <w:sz w:val="24"/>
          <w:szCs w:val="24"/>
        </w:rPr>
        <w:t>16</w:t>
      </w:r>
      <w:r w:rsidRPr="00500282">
        <w:rPr>
          <w:rFonts w:ascii="Arial" w:eastAsia="宋体" w:hAnsi="Arial" w:cs="Times New Roman" w:hint="eastAsia"/>
          <w:color w:val="262626" w:themeColor="text1" w:themeTint="D9"/>
          <w:sz w:val="24"/>
          <w:szCs w:val="24"/>
        </w:rPr>
        <w:t>进制表示）：</w:t>
      </w:r>
    </w:p>
    <w:p w14:paraId="2B2824F1" w14:textId="77777777" w:rsidR="00FC3018" w:rsidRPr="00500282" w:rsidRDefault="00FC3018" w:rsidP="00FC3018">
      <w:pPr>
        <w:spacing w:line="276" w:lineRule="auto"/>
        <w:ind w:leftChars="300" w:left="630" w:rightChars="200" w:right="420" w:firstLine="420"/>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 xml:space="preserve">01 04 00 00 00 03 </w:t>
      </w:r>
      <w:r w:rsidRPr="00500282">
        <w:rPr>
          <w:rFonts w:ascii="Arial" w:eastAsia="宋体" w:hAnsi="Arial" w:cs="Times New Roman" w:hint="eastAsia"/>
          <w:color w:val="262626" w:themeColor="text1" w:themeTint="D9"/>
          <w:sz w:val="24"/>
          <w:szCs w:val="24"/>
        </w:rPr>
        <w:t>B</w:t>
      </w:r>
      <w:r w:rsidRPr="00500282">
        <w:rPr>
          <w:rFonts w:ascii="Arial" w:eastAsia="宋体" w:hAnsi="Arial" w:cs="Times New Roman"/>
          <w:color w:val="262626" w:themeColor="text1" w:themeTint="D9"/>
          <w:sz w:val="24"/>
          <w:szCs w:val="24"/>
        </w:rPr>
        <w:t>0 0</w:t>
      </w:r>
      <w:r w:rsidRPr="00500282">
        <w:rPr>
          <w:rFonts w:ascii="Arial" w:eastAsia="宋体" w:hAnsi="Arial" w:cs="Times New Roman" w:hint="eastAsia"/>
          <w:color w:val="262626" w:themeColor="text1" w:themeTint="D9"/>
          <w:sz w:val="24"/>
          <w:szCs w:val="24"/>
        </w:rPr>
        <w:t>B</w:t>
      </w:r>
    </w:p>
    <w:p w14:paraId="3E1DF6EF" w14:textId="77777777" w:rsidR="00FC3018" w:rsidRPr="00500282" w:rsidRDefault="00FC3018" w:rsidP="00FC3018">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设备返回：</w:t>
      </w:r>
      <w:r w:rsidRPr="00500282">
        <w:rPr>
          <w:rFonts w:ascii="Arial" w:eastAsia="宋体" w:hAnsi="Arial" w:cs="Times New Roman"/>
          <w:color w:val="262626" w:themeColor="text1" w:themeTint="D9"/>
          <w:sz w:val="24"/>
          <w:szCs w:val="24"/>
        </w:rPr>
        <w:t>01 04 0</w:t>
      </w:r>
      <w:r w:rsidRPr="00500282">
        <w:rPr>
          <w:rFonts w:ascii="Arial" w:eastAsia="宋体" w:hAnsi="Arial" w:cs="Times New Roman" w:hint="eastAsia"/>
          <w:color w:val="262626" w:themeColor="text1" w:themeTint="D9"/>
          <w:sz w:val="24"/>
          <w:szCs w:val="24"/>
        </w:rPr>
        <w:t>6</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14 74</w:t>
      </w:r>
      <w:r w:rsidRPr="00500282">
        <w:rPr>
          <w:rFonts w:ascii="Arial" w:eastAsia="宋体" w:hAnsi="Arial" w:cs="Times New Roman"/>
          <w:color w:val="262626" w:themeColor="text1" w:themeTint="D9"/>
          <w:sz w:val="24"/>
          <w:szCs w:val="24"/>
        </w:rPr>
        <w:t xml:space="preserve"> 0</w:t>
      </w: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69</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17</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C1</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CD F0</w:t>
      </w:r>
    </w:p>
    <w:p w14:paraId="1E97104F" w14:textId="77777777" w:rsidR="00FC3018" w:rsidRPr="00500282" w:rsidRDefault="00FC3018" w:rsidP="00FC3018">
      <w:pPr>
        <w:widowControl/>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noProof/>
          <w:color w:val="262626" w:themeColor="text1" w:themeTint="D9"/>
          <w:sz w:val="24"/>
          <w:szCs w:val="24"/>
        </w:rPr>
        <w:drawing>
          <wp:anchor distT="0" distB="0" distL="114300" distR="114300" simplePos="0" relativeHeight="251750400" behindDoc="0" locked="0" layoutInCell="1" allowOverlap="1" wp14:anchorId="50C7C9FC" wp14:editId="1B9CB74B">
            <wp:simplePos x="0" y="0"/>
            <wp:positionH relativeFrom="margin">
              <wp:posOffset>2315818</wp:posOffset>
            </wp:positionH>
            <wp:positionV relativeFrom="paragraph">
              <wp:posOffset>158336</wp:posOffset>
            </wp:positionV>
            <wp:extent cx="2599055" cy="2145030"/>
            <wp:effectExtent l="0" t="0" r="0" b="7620"/>
            <wp:wrapNone/>
            <wp:docPr id="1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56"/>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599055" cy="2145030"/>
                    </a:xfrm>
                    <a:prstGeom prst="rect">
                      <a:avLst/>
                    </a:prstGeom>
                    <a:noFill/>
                    <a:ln w="9525">
                      <a:noFill/>
                    </a:ln>
                  </pic:spPr>
                </pic:pic>
              </a:graphicData>
            </a:graphic>
          </wp:anchor>
        </w:drawing>
      </w:r>
    </w:p>
    <w:p w14:paraId="2459663E"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14B40D33"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5A6B2B9A"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5C74971F"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7FD67AD7"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6233909A"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6F3F3F94"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68771696"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3BAA6237"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1286BD23"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5612A36F" w14:textId="77777777" w:rsidR="00FC3018" w:rsidRPr="00500282"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设备应答的数据是</w:t>
      </w:r>
      <w:r w:rsidRPr="00500282">
        <w:rPr>
          <w:rFonts w:ascii="Arial" w:eastAsia="宋体" w:hAnsi="Arial" w:cs="Times New Roman" w:hint="eastAsia"/>
          <w:color w:val="262626" w:themeColor="text1" w:themeTint="D9"/>
          <w:sz w:val="24"/>
          <w:szCs w:val="24"/>
        </w:rPr>
        <w:t>16</w:t>
      </w:r>
      <w:r w:rsidRPr="00500282">
        <w:rPr>
          <w:rFonts w:ascii="Arial" w:eastAsia="宋体" w:hAnsi="Arial" w:cs="Times New Roman" w:hint="eastAsia"/>
          <w:color w:val="262626" w:themeColor="text1" w:themeTint="D9"/>
          <w:sz w:val="24"/>
          <w:szCs w:val="24"/>
        </w:rPr>
        <w:t>位有符号整形数据，需要换算为</w:t>
      </w:r>
      <w:r w:rsidRPr="00500282">
        <w:rPr>
          <w:rFonts w:ascii="Arial" w:eastAsia="宋体" w:hAnsi="Arial" w:cs="Times New Roman" w:hint="eastAsia"/>
          <w:color w:val="262626" w:themeColor="text1" w:themeTint="D9"/>
          <w:sz w:val="24"/>
          <w:szCs w:val="24"/>
        </w:rPr>
        <w:t>10</w:t>
      </w:r>
      <w:r w:rsidRPr="00500282">
        <w:rPr>
          <w:rFonts w:ascii="Arial" w:eastAsia="宋体" w:hAnsi="Arial" w:cs="Times New Roman" w:hint="eastAsia"/>
          <w:color w:val="262626" w:themeColor="text1" w:themeTint="D9"/>
          <w:sz w:val="24"/>
          <w:szCs w:val="24"/>
        </w:rPr>
        <w:t>进制后加上表中的单位就是测量实际值。其中</w:t>
      </w:r>
      <w:r w:rsidRPr="00500282">
        <w:rPr>
          <w:rFonts w:ascii="Arial" w:eastAsia="宋体" w:hAnsi="Arial" w:cs="Times New Roman" w:hint="eastAsia"/>
          <w:color w:val="262626" w:themeColor="text1" w:themeTint="D9"/>
          <w:sz w:val="24"/>
          <w:szCs w:val="24"/>
        </w:rPr>
        <w:t>0x1474</w:t>
      </w:r>
      <w:r w:rsidRPr="00500282">
        <w:rPr>
          <w:rFonts w:ascii="Arial" w:eastAsia="宋体" w:hAnsi="Arial" w:cs="Times New Roman" w:hint="eastAsia"/>
          <w:color w:val="262626" w:themeColor="text1" w:themeTint="D9"/>
          <w:sz w:val="24"/>
          <w:szCs w:val="24"/>
        </w:rPr>
        <w:t>代表飞行时间</w:t>
      </w:r>
      <w:r w:rsidRPr="00500282">
        <w:rPr>
          <w:rFonts w:ascii="Arial" w:eastAsia="宋体" w:hAnsi="Arial" w:cs="Times New Roman" w:hint="eastAsia"/>
          <w:color w:val="262626" w:themeColor="text1" w:themeTint="D9"/>
          <w:sz w:val="24"/>
          <w:szCs w:val="24"/>
        </w:rPr>
        <w:t>t=5236/1.44=3636.11us</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0x0069</w:t>
      </w:r>
      <w:r w:rsidRPr="00500282">
        <w:rPr>
          <w:rFonts w:ascii="Arial" w:eastAsia="宋体" w:hAnsi="Arial" w:cs="Times New Roman" w:hint="eastAsia"/>
          <w:color w:val="262626" w:themeColor="text1" w:themeTint="D9"/>
          <w:sz w:val="24"/>
          <w:szCs w:val="24"/>
        </w:rPr>
        <w:t>表示内部温度</w:t>
      </w:r>
      <w:r w:rsidRPr="00500282">
        <w:rPr>
          <w:rFonts w:ascii="Arial" w:eastAsia="宋体" w:hAnsi="Arial" w:cs="Times New Roman" w:hint="eastAsia"/>
          <w:color w:val="262626" w:themeColor="text1" w:themeTint="D9"/>
          <w:sz w:val="24"/>
          <w:szCs w:val="24"/>
        </w:rPr>
        <w:t>T=105*0.0625=6.5625</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0x17C1</w:t>
      </w:r>
      <w:r w:rsidRPr="00500282">
        <w:rPr>
          <w:rFonts w:ascii="Arial" w:eastAsia="宋体" w:hAnsi="Arial" w:cs="Times New Roman" w:hint="eastAsia"/>
          <w:color w:val="262626" w:themeColor="text1" w:themeTint="D9"/>
          <w:sz w:val="24"/>
          <w:szCs w:val="24"/>
        </w:rPr>
        <w:t>表示距离</w:t>
      </w:r>
      <w:r w:rsidRPr="00500282">
        <w:rPr>
          <w:rFonts w:ascii="Arial" w:eastAsia="宋体" w:hAnsi="Arial" w:cs="Times New Roman" w:hint="eastAsia"/>
          <w:color w:val="262626" w:themeColor="text1" w:themeTint="D9"/>
          <w:sz w:val="24"/>
          <w:szCs w:val="24"/>
        </w:rPr>
        <w:t>L=6081*0.1=608.1mm</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0xCDF0</w:t>
      </w:r>
      <w:r w:rsidRPr="00500282">
        <w:rPr>
          <w:rFonts w:ascii="Arial" w:eastAsia="宋体" w:hAnsi="Arial" w:cs="Times New Roman" w:hint="eastAsia"/>
          <w:color w:val="262626" w:themeColor="text1" w:themeTint="D9"/>
          <w:sz w:val="24"/>
          <w:szCs w:val="24"/>
        </w:rPr>
        <w:t>是</w:t>
      </w:r>
      <w:r w:rsidRPr="00500282">
        <w:rPr>
          <w:rFonts w:ascii="Arial" w:eastAsia="宋体" w:hAnsi="Arial" w:cs="Times New Roman" w:hint="eastAsia"/>
          <w:color w:val="262626" w:themeColor="text1" w:themeTint="D9"/>
          <w:sz w:val="24"/>
          <w:szCs w:val="24"/>
        </w:rPr>
        <w:t>CRC</w:t>
      </w:r>
      <w:r w:rsidRPr="00500282">
        <w:rPr>
          <w:rFonts w:ascii="Arial" w:eastAsia="宋体" w:hAnsi="Arial" w:cs="Times New Roman" w:hint="eastAsia"/>
          <w:color w:val="262626" w:themeColor="text1" w:themeTint="D9"/>
          <w:sz w:val="24"/>
          <w:szCs w:val="24"/>
        </w:rPr>
        <w:t>校验值。</w:t>
      </w:r>
    </w:p>
    <w:p w14:paraId="2414AA40" w14:textId="77777777" w:rsidR="00FC3018" w:rsidRPr="00500282" w:rsidRDefault="00FC3018" w:rsidP="00FC3018">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保持寄存器</w:t>
      </w:r>
      <w:r w:rsidRPr="00500282">
        <w:rPr>
          <w:rFonts w:ascii="Arial" w:eastAsia="宋体" w:hAnsi="Arial" w:cs="Times New Roman"/>
          <w:color w:val="262626" w:themeColor="text1" w:themeTint="D9"/>
          <w:sz w:val="24"/>
          <w:szCs w:val="24"/>
        </w:rPr>
        <w:t>（</w:t>
      </w:r>
      <w:r w:rsidRPr="00500282">
        <w:rPr>
          <w:rFonts w:ascii="Arial" w:eastAsia="宋体" w:hAnsi="Arial" w:cs="Times New Roman" w:hint="eastAsia"/>
          <w:color w:val="262626" w:themeColor="text1" w:themeTint="D9"/>
          <w:sz w:val="24"/>
          <w:szCs w:val="24"/>
        </w:rPr>
        <w:t>支持</w:t>
      </w:r>
      <w:r w:rsidRPr="00500282">
        <w:rPr>
          <w:rFonts w:ascii="Arial" w:eastAsia="宋体" w:hAnsi="Arial" w:cs="Times New Roman"/>
          <w:color w:val="262626" w:themeColor="text1" w:themeTint="D9"/>
          <w:sz w:val="24"/>
          <w:szCs w:val="24"/>
        </w:rPr>
        <w:t>访问命令</w:t>
      </w:r>
      <w:r w:rsidRPr="00500282">
        <w:rPr>
          <w:rFonts w:ascii="Arial" w:eastAsia="宋体" w:hAnsi="Arial" w:cs="Times New Roman" w:hint="eastAsia"/>
          <w:color w:val="262626" w:themeColor="text1" w:themeTint="D9"/>
          <w:sz w:val="24"/>
          <w:szCs w:val="24"/>
        </w:rPr>
        <w:t>0x03 0</w:t>
      </w:r>
      <w:r w:rsidRPr="00500282">
        <w:rPr>
          <w:rFonts w:ascii="Arial" w:eastAsia="宋体" w:hAnsi="Arial" w:cs="Times New Roman"/>
          <w:color w:val="262626" w:themeColor="text1" w:themeTint="D9"/>
          <w:sz w:val="24"/>
          <w:szCs w:val="24"/>
        </w:rPr>
        <w:t>x06 0x10</w:t>
      </w:r>
      <w:r w:rsidRPr="00500282">
        <w:rPr>
          <w:rFonts w:ascii="Arial" w:eastAsia="宋体" w:hAnsi="Arial" w:cs="Times New Roman" w:hint="eastAsia"/>
          <w:color w:val="262626" w:themeColor="text1" w:themeTint="D9"/>
          <w:sz w:val="24"/>
          <w:szCs w:val="24"/>
        </w:rPr>
        <w:t>）</w:t>
      </w:r>
    </w:p>
    <w:tbl>
      <w:tblPr>
        <w:tblpPr w:leftFromText="181" w:rightFromText="181" w:topFromText="113" w:bottomFromText="113" w:vertAnchor="text" w:tblpXSpec="center" w:tblpY="1"/>
        <w:tblOverlap w:val="neve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4"/>
        <w:gridCol w:w="1395"/>
        <w:gridCol w:w="1212"/>
        <w:gridCol w:w="1395"/>
        <w:gridCol w:w="1395"/>
        <w:gridCol w:w="1264"/>
        <w:gridCol w:w="1107"/>
        <w:gridCol w:w="1102"/>
      </w:tblGrid>
      <w:tr w:rsidR="00FC3018" w:rsidRPr="00500282" w14:paraId="57BCB39C" w14:textId="77777777" w:rsidTr="00646BD2">
        <w:trPr>
          <w:trHeight w:val="438"/>
        </w:trPr>
        <w:tc>
          <w:tcPr>
            <w:tcW w:w="1274" w:type="dxa"/>
            <w:vAlign w:val="center"/>
          </w:tcPr>
          <w:p w14:paraId="47D41352"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lastRenderedPageBreak/>
              <w:t>寄存器地址</w:t>
            </w:r>
          </w:p>
        </w:tc>
        <w:tc>
          <w:tcPr>
            <w:tcW w:w="1395" w:type="dxa"/>
            <w:vAlign w:val="center"/>
          </w:tcPr>
          <w:p w14:paraId="2DF601DD"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w:t>
            </w:r>
          </w:p>
        </w:tc>
        <w:tc>
          <w:tcPr>
            <w:tcW w:w="1212" w:type="dxa"/>
            <w:vAlign w:val="center"/>
          </w:tcPr>
          <w:p w14:paraId="51B2434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01</w:t>
            </w:r>
          </w:p>
        </w:tc>
        <w:tc>
          <w:tcPr>
            <w:tcW w:w="1395" w:type="dxa"/>
            <w:vAlign w:val="center"/>
          </w:tcPr>
          <w:p w14:paraId="3ECC5D1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02</w:t>
            </w:r>
          </w:p>
        </w:tc>
        <w:tc>
          <w:tcPr>
            <w:tcW w:w="1395" w:type="dxa"/>
            <w:vAlign w:val="center"/>
          </w:tcPr>
          <w:p w14:paraId="411B9105"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03</w:t>
            </w:r>
          </w:p>
        </w:tc>
        <w:tc>
          <w:tcPr>
            <w:tcW w:w="1264" w:type="dxa"/>
            <w:vAlign w:val="center"/>
          </w:tcPr>
          <w:p w14:paraId="599754F7"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04</w:t>
            </w:r>
          </w:p>
        </w:tc>
        <w:tc>
          <w:tcPr>
            <w:tcW w:w="1107" w:type="dxa"/>
            <w:vAlign w:val="center"/>
          </w:tcPr>
          <w:p w14:paraId="1DA3740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05</w:t>
            </w:r>
          </w:p>
        </w:tc>
        <w:tc>
          <w:tcPr>
            <w:tcW w:w="1102" w:type="dxa"/>
            <w:vAlign w:val="center"/>
          </w:tcPr>
          <w:p w14:paraId="22A60FE6"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p>
        </w:tc>
      </w:tr>
      <w:tr w:rsidR="00FC3018" w:rsidRPr="00500282" w14:paraId="49748D1B" w14:textId="77777777" w:rsidTr="00646BD2">
        <w:trPr>
          <w:trHeight w:val="867"/>
        </w:trPr>
        <w:tc>
          <w:tcPr>
            <w:tcW w:w="1274" w:type="dxa"/>
            <w:vAlign w:val="center"/>
          </w:tcPr>
          <w:p w14:paraId="7D43455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寄存器内容</w:t>
            </w:r>
          </w:p>
        </w:tc>
        <w:tc>
          <w:tcPr>
            <w:tcW w:w="1395" w:type="dxa"/>
            <w:vAlign w:val="center"/>
          </w:tcPr>
          <w:p w14:paraId="18C7A9AB" w14:textId="77777777" w:rsidR="00FC3018"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声波飞行</w:t>
            </w:r>
          </w:p>
          <w:p w14:paraId="3EC4CC3A"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时间</w:t>
            </w:r>
          </w:p>
        </w:tc>
        <w:tc>
          <w:tcPr>
            <w:tcW w:w="1212" w:type="dxa"/>
            <w:vAlign w:val="center"/>
          </w:tcPr>
          <w:p w14:paraId="1EDBB55F"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内部温度</w:t>
            </w:r>
          </w:p>
        </w:tc>
        <w:tc>
          <w:tcPr>
            <w:tcW w:w="1395" w:type="dxa"/>
            <w:vAlign w:val="center"/>
          </w:tcPr>
          <w:p w14:paraId="6DC9D15B"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测量距离</w:t>
            </w:r>
          </w:p>
        </w:tc>
        <w:tc>
          <w:tcPr>
            <w:tcW w:w="1395" w:type="dxa"/>
            <w:vAlign w:val="center"/>
          </w:tcPr>
          <w:p w14:paraId="727173B6"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有效数据量</w:t>
            </w:r>
          </w:p>
        </w:tc>
        <w:tc>
          <w:tcPr>
            <w:tcW w:w="1264" w:type="dxa"/>
            <w:vAlign w:val="center"/>
          </w:tcPr>
          <w:p w14:paraId="0570FD70"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距离</w:t>
            </w:r>
            <w:r w:rsidRPr="00500282">
              <w:rPr>
                <w:rFonts w:ascii="Arial" w:eastAsia="宋体" w:hAnsi="Arial" w:cs="Times New Roman"/>
                <w:color w:val="262626" w:themeColor="text1" w:themeTint="D9"/>
                <w:sz w:val="24"/>
                <w:szCs w:val="24"/>
              </w:rPr>
              <w:t>百分比</w:t>
            </w:r>
          </w:p>
        </w:tc>
        <w:tc>
          <w:tcPr>
            <w:tcW w:w="1107" w:type="dxa"/>
            <w:vAlign w:val="center"/>
          </w:tcPr>
          <w:p w14:paraId="5AB76FF4"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移动</w:t>
            </w:r>
            <w:r w:rsidRPr="00500282">
              <w:rPr>
                <w:rFonts w:ascii="Arial" w:eastAsia="宋体" w:hAnsi="Arial" w:cs="Times New Roman"/>
                <w:color w:val="262626" w:themeColor="text1" w:themeTint="D9"/>
                <w:sz w:val="24"/>
                <w:szCs w:val="24"/>
              </w:rPr>
              <w:t>速度</w:t>
            </w:r>
          </w:p>
        </w:tc>
        <w:tc>
          <w:tcPr>
            <w:tcW w:w="1102" w:type="dxa"/>
            <w:vAlign w:val="center"/>
          </w:tcPr>
          <w:p w14:paraId="4A4EBB4E"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p>
        </w:tc>
      </w:tr>
      <w:tr w:rsidR="00FC3018" w:rsidRPr="00500282" w14:paraId="00481801" w14:textId="77777777" w:rsidTr="00646BD2">
        <w:trPr>
          <w:trHeight w:val="438"/>
        </w:trPr>
        <w:tc>
          <w:tcPr>
            <w:tcW w:w="1274" w:type="dxa"/>
            <w:vAlign w:val="center"/>
          </w:tcPr>
          <w:p w14:paraId="1756229F"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数据的单位</w:t>
            </w:r>
          </w:p>
        </w:tc>
        <w:tc>
          <w:tcPr>
            <w:tcW w:w="1395" w:type="dxa"/>
            <w:vAlign w:val="center"/>
          </w:tcPr>
          <w:p w14:paraId="5E7AF11F"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1/1.44 us</w:t>
            </w:r>
          </w:p>
        </w:tc>
        <w:tc>
          <w:tcPr>
            <w:tcW w:w="1212" w:type="dxa"/>
            <w:vAlign w:val="center"/>
          </w:tcPr>
          <w:p w14:paraId="2D81176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0.0625</w:t>
            </w:r>
            <w:r w:rsidRPr="00500282">
              <w:rPr>
                <w:rFonts w:ascii="Arial" w:eastAsia="宋体" w:hAnsi="Arial" w:cs="Times New Roman" w:hint="eastAsia"/>
                <w:color w:val="262626" w:themeColor="text1" w:themeTint="D9"/>
                <w:sz w:val="24"/>
                <w:szCs w:val="24"/>
              </w:rPr>
              <w:t>℃</w:t>
            </w:r>
          </w:p>
        </w:tc>
        <w:tc>
          <w:tcPr>
            <w:tcW w:w="1395" w:type="dxa"/>
            <w:vAlign w:val="center"/>
          </w:tcPr>
          <w:p w14:paraId="4C6C1F97"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color w:val="262626" w:themeColor="text1" w:themeTint="D9"/>
                <w:sz w:val="24"/>
                <w:szCs w:val="24"/>
              </w:rPr>
              <w:t>.1mm</w:t>
            </w:r>
          </w:p>
        </w:tc>
        <w:tc>
          <w:tcPr>
            <w:tcW w:w="1395" w:type="dxa"/>
            <w:vAlign w:val="center"/>
          </w:tcPr>
          <w:p w14:paraId="6B04B4C7"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无</w:t>
            </w:r>
          </w:p>
        </w:tc>
        <w:tc>
          <w:tcPr>
            <w:tcW w:w="1264" w:type="dxa"/>
            <w:vAlign w:val="center"/>
          </w:tcPr>
          <w:p w14:paraId="2E9816B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w:t>
            </w:r>
          </w:p>
        </w:tc>
        <w:tc>
          <w:tcPr>
            <w:tcW w:w="1107" w:type="dxa"/>
            <w:vAlign w:val="center"/>
          </w:tcPr>
          <w:p w14:paraId="1BACAEB8"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m</w:t>
            </w:r>
            <w:r w:rsidRPr="00500282">
              <w:rPr>
                <w:rFonts w:ascii="Arial" w:eastAsia="宋体" w:hAnsi="Arial" w:cs="Times New Roman" w:hint="eastAsia"/>
                <w:color w:val="262626" w:themeColor="text1" w:themeTint="D9"/>
                <w:sz w:val="24"/>
                <w:szCs w:val="24"/>
              </w:rPr>
              <w:t>m/</w:t>
            </w:r>
            <w:r w:rsidRPr="00500282">
              <w:rPr>
                <w:rFonts w:ascii="Arial" w:eastAsia="宋体" w:hAnsi="Arial" w:cs="Times New Roman"/>
                <w:color w:val="262626" w:themeColor="text1" w:themeTint="D9"/>
                <w:sz w:val="24"/>
                <w:szCs w:val="24"/>
              </w:rPr>
              <w:t>s</w:t>
            </w:r>
          </w:p>
        </w:tc>
        <w:tc>
          <w:tcPr>
            <w:tcW w:w="1102" w:type="dxa"/>
            <w:vAlign w:val="center"/>
          </w:tcPr>
          <w:p w14:paraId="4AB797D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p>
        </w:tc>
      </w:tr>
      <w:tr w:rsidR="00FC3018" w:rsidRPr="00500282" w14:paraId="1DC9951F" w14:textId="77777777" w:rsidTr="00646BD2">
        <w:trPr>
          <w:trHeight w:val="438"/>
        </w:trPr>
        <w:tc>
          <w:tcPr>
            <w:tcW w:w="1274" w:type="dxa"/>
            <w:vAlign w:val="center"/>
          </w:tcPr>
          <w:p w14:paraId="68CD812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p>
        </w:tc>
        <w:tc>
          <w:tcPr>
            <w:tcW w:w="1395" w:type="dxa"/>
            <w:vAlign w:val="center"/>
          </w:tcPr>
          <w:p w14:paraId="2EDFB39F"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08</w:t>
            </w:r>
          </w:p>
        </w:tc>
        <w:tc>
          <w:tcPr>
            <w:tcW w:w="1212" w:type="dxa"/>
            <w:vAlign w:val="center"/>
          </w:tcPr>
          <w:p w14:paraId="56FA9A73"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09</w:t>
            </w:r>
          </w:p>
        </w:tc>
        <w:tc>
          <w:tcPr>
            <w:tcW w:w="1395" w:type="dxa"/>
            <w:vAlign w:val="center"/>
          </w:tcPr>
          <w:p w14:paraId="670416C0"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10</w:t>
            </w:r>
          </w:p>
        </w:tc>
        <w:tc>
          <w:tcPr>
            <w:tcW w:w="1395" w:type="dxa"/>
            <w:vAlign w:val="center"/>
          </w:tcPr>
          <w:p w14:paraId="22E9AFF3"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w:t>
            </w:r>
          </w:p>
        </w:tc>
        <w:tc>
          <w:tcPr>
            <w:tcW w:w="1264" w:type="dxa"/>
            <w:vAlign w:val="center"/>
          </w:tcPr>
          <w:p w14:paraId="7A0FBBD7"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12</w:t>
            </w:r>
          </w:p>
        </w:tc>
        <w:tc>
          <w:tcPr>
            <w:tcW w:w="1107" w:type="dxa"/>
            <w:vAlign w:val="center"/>
          </w:tcPr>
          <w:p w14:paraId="48A61AA5"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13</w:t>
            </w:r>
          </w:p>
        </w:tc>
        <w:tc>
          <w:tcPr>
            <w:tcW w:w="1102" w:type="dxa"/>
            <w:vAlign w:val="center"/>
          </w:tcPr>
          <w:p w14:paraId="2759096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14</w:t>
            </w:r>
          </w:p>
        </w:tc>
      </w:tr>
      <w:tr w:rsidR="00FC3018" w:rsidRPr="00500282" w14:paraId="4450825E" w14:textId="77777777" w:rsidTr="00646BD2">
        <w:trPr>
          <w:trHeight w:val="788"/>
        </w:trPr>
        <w:tc>
          <w:tcPr>
            <w:tcW w:w="1274" w:type="dxa"/>
            <w:vAlign w:val="center"/>
          </w:tcPr>
          <w:p w14:paraId="596A99A8"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寄存器内容</w:t>
            </w:r>
          </w:p>
        </w:tc>
        <w:tc>
          <w:tcPr>
            <w:tcW w:w="1395" w:type="dxa"/>
            <w:vAlign w:val="center"/>
          </w:tcPr>
          <w:p w14:paraId="6995A23D"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波特率</w:t>
            </w:r>
          </w:p>
        </w:tc>
        <w:tc>
          <w:tcPr>
            <w:tcW w:w="1212" w:type="dxa"/>
            <w:vAlign w:val="center"/>
          </w:tcPr>
          <w:p w14:paraId="2C7DE0B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从设备编号</w:t>
            </w:r>
          </w:p>
        </w:tc>
        <w:tc>
          <w:tcPr>
            <w:tcW w:w="1395" w:type="dxa"/>
            <w:vAlign w:val="center"/>
          </w:tcPr>
          <w:p w14:paraId="7421BAA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指示灯距离</w:t>
            </w:r>
            <w:r w:rsidRPr="00500282">
              <w:rPr>
                <w:rFonts w:ascii="Arial" w:eastAsia="宋体" w:hAnsi="Arial" w:cs="Times New Roman" w:hint="eastAsia"/>
                <w:color w:val="262626" w:themeColor="text1" w:themeTint="D9"/>
                <w:sz w:val="24"/>
                <w:szCs w:val="24"/>
              </w:rPr>
              <w:t>1</w:t>
            </w:r>
          </w:p>
        </w:tc>
        <w:tc>
          <w:tcPr>
            <w:tcW w:w="1395" w:type="dxa"/>
            <w:vAlign w:val="center"/>
          </w:tcPr>
          <w:p w14:paraId="4D03203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指示灯距离</w:t>
            </w:r>
            <w:r w:rsidRPr="00500282">
              <w:rPr>
                <w:rFonts w:ascii="Arial" w:eastAsia="宋体" w:hAnsi="Arial" w:cs="Times New Roman" w:hint="eastAsia"/>
                <w:color w:val="262626" w:themeColor="text1" w:themeTint="D9"/>
                <w:sz w:val="24"/>
                <w:szCs w:val="24"/>
              </w:rPr>
              <w:t>2</w:t>
            </w:r>
          </w:p>
        </w:tc>
        <w:tc>
          <w:tcPr>
            <w:tcW w:w="1264" w:type="dxa"/>
            <w:vAlign w:val="center"/>
          </w:tcPr>
          <w:p w14:paraId="0BF6CB33"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滤波器长度</w:t>
            </w:r>
          </w:p>
        </w:tc>
        <w:tc>
          <w:tcPr>
            <w:tcW w:w="1107" w:type="dxa"/>
            <w:vAlign w:val="center"/>
          </w:tcPr>
          <w:p w14:paraId="15DE1D60"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温度校正</w:t>
            </w:r>
          </w:p>
        </w:tc>
        <w:tc>
          <w:tcPr>
            <w:tcW w:w="1102" w:type="dxa"/>
            <w:vAlign w:val="center"/>
          </w:tcPr>
          <w:p w14:paraId="0519A80C"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同步模式</w:t>
            </w:r>
          </w:p>
        </w:tc>
      </w:tr>
      <w:tr w:rsidR="00FC3018" w:rsidRPr="00500282" w14:paraId="18A8FE71" w14:textId="77777777" w:rsidTr="00646BD2">
        <w:trPr>
          <w:trHeight w:val="876"/>
        </w:trPr>
        <w:tc>
          <w:tcPr>
            <w:tcW w:w="1274" w:type="dxa"/>
            <w:vAlign w:val="center"/>
          </w:tcPr>
          <w:p w14:paraId="5FA617D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设置范围</w:t>
            </w:r>
          </w:p>
        </w:tc>
        <w:tc>
          <w:tcPr>
            <w:tcW w:w="1395" w:type="dxa"/>
            <w:vAlign w:val="center"/>
          </w:tcPr>
          <w:p w14:paraId="01EDFFE2"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9</w:t>
            </w:r>
            <w:r w:rsidRPr="00500282">
              <w:rPr>
                <w:rFonts w:ascii="Arial" w:eastAsia="宋体" w:hAnsi="Arial" w:cs="Times New Roman" w:hint="eastAsia"/>
                <w:color w:val="262626" w:themeColor="text1" w:themeTint="D9"/>
                <w:sz w:val="24"/>
                <w:szCs w:val="24"/>
              </w:rPr>
              <w:t>个值如下述</w:t>
            </w:r>
          </w:p>
        </w:tc>
        <w:tc>
          <w:tcPr>
            <w:tcW w:w="1212" w:type="dxa"/>
            <w:vAlign w:val="center"/>
          </w:tcPr>
          <w:p w14:paraId="227E33F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1~247</w:t>
            </w:r>
          </w:p>
        </w:tc>
        <w:tc>
          <w:tcPr>
            <w:tcW w:w="1395" w:type="dxa"/>
            <w:vAlign w:val="center"/>
          </w:tcPr>
          <w:p w14:paraId="5E9CE479"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600~10000</w:t>
            </w:r>
          </w:p>
        </w:tc>
        <w:tc>
          <w:tcPr>
            <w:tcW w:w="1395" w:type="dxa"/>
            <w:vAlign w:val="center"/>
          </w:tcPr>
          <w:p w14:paraId="43F5E0F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600~10000</w:t>
            </w:r>
          </w:p>
        </w:tc>
        <w:tc>
          <w:tcPr>
            <w:tcW w:w="1264" w:type="dxa"/>
            <w:vAlign w:val="center"/>
          </w:tcPr>
          <w:p w14:paraId="4AC3D92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1~10</w:t>
            </w:r>
          </w:p>
        </w:tc>
        <w:tc>
          <w:tcPr>
            <w:tcW w:w="1107" w:type="dxa"/>
            <w:vAlign w:val="center"/>
          </w:tcPr>
          <w:p w14:paraId="566F0902"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-30~30</w:t>
            </w:r>
          </w:p>
        </w:tc>
        <w:tc>
          <w:tcPr>
            <w:tcW w:w="1102" w:type="dxa"/>
            <w:vAlign w:val="center"/>
          </w:tcPr>
          <w:p w14:paraId="7CB9690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hint="eastAsia"/>
                <w:color w:val="262626" w:themeColor="text1" w:themeTint="D9"/>
                <w:sz w:val="24"/>
                <w:szCs w:val="24"/>
              </w:rPr>
              <w:t>：异步</w:t>
            </w:r>
          </w:p>
          <w:p w14:paraId="6FFEAFBE"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：同步</w:t>
            </w:r>
          </w:p>
        </w:tc>
      </w:tr>
    </w:tbl>
    <w:p w14:paraId="2635F69D" w14:textId="77777777" w:rsidR="00FC3018" w:rsidRDefault="00FC3018" w:rsidP="00FC3018">
      <w:pPr>
        <w:spacing w:line="276" w:lineRule="auto"/>
        <w:rPr>
          <w:rFonts w:ascii="Arial" w:eastAsia="宋体" w:hAnsi="Arial" w:cs="Times New Roman"/>
          <w:color w:val="262626" w:themeColor="text1" w:themeTint="D9"/>
          <w:sz w:val="24"/>
          <w:szCs w:val="24"/>
        </w:rPr>
      </w:pPr>
    </w:p>
    <w:p w14:paraId="7F42BC66" w14:textId="77777777" w:rsidR="00FC3018" w:rsidRPr="00500282" w:rsidRDefault="00FC3018" w:rsidP="00FC3018">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示例：向设备广播命令写入波特率为</w:t>
      </w:r>
      <w:r w:rsidRPr="00500282">
        <w:rPr>
          <w:rFonts w:ascii="Arial" w:eastAsia="宋体" w:hAnsi="Arial" w:cs="Times New Roman" w:hint="eastAsia"/>
          <w:color w:val="262626" w:themeColor="text1" w:themeTint="D9"/>
          <w:sz w:val="24"/>
          <w:szCs w:val="24"/>
        </w:rPr>
        <w:t>9600</w:t>
      </w:r>
      <w:r w:rsidRPr="00500282">
        <w:rPr>
          <w:rFonts w:ascii="Arial" w:eastAsia="宋体" w:hAnsi="Arial" w:cs="Times New Roman" w:hint="eastAsia"/>
          <w:color w:val="262626" w:themeColor="text1" w:themeTint="D9"/>
          <w:sz w:val="24"/>
          <w:szCs w:val="24"/>
        </w:rPr>
        <w:t>，从设备编号为</w:t>
      </w:r>
      <w:r w:rsidRPr="00500282">
        <w:rPr>
          <w:rFonts w:ascii="Arial" w:eastAsia="宋体" w:hAnsi="Arial" w:cs="Times New Roman" w:hint="eastAsia"/>
          <w:color w:val="262626" w:themeColor="text1" w:themeTint="D9"/>
          <w:sz w:val="24"/>
          <w:szCs w:val="24"/>
        </w:rPr>
        <w:t>01</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16</w:t>
      </w:r>
      <w:r w:rsidRPr="00500282">
        <w:rPr>
          <w:rFonts w:ascii="Arial" w:eastAsia="宋体" w:hAnsi="Arial" w:cs="Times New Roman" w:hint="eastAsia"/>
          <w:color w:val="262626" w:themeColor="text1" w:themeTint="D9"/>
          <w:sz w:val="24"/>
          <w:szCs w:val="24"/>
        </w:rPr>
        <w:t>进制表示）：</w:t>
      </w:r>
      <w:r w:rsidRPr="00500282">
        <w:rPr>
          <w:rFonts w:ascii="Arial" w:eastAsia="宋体" w:hAnsi="Arial" w:cs="Times New Roman" w:hint="eastAsia"/>
          <w:color w:val="262626" w:themeColor="text1" w:themeTint="D9"/>
          <w:sz w:val="24"/>
          <w:szCs w:val="24"/>
        </w:rPr>
        <w:t>00 10 00 08 00 02 04 25 80 00 01 3d d1</w:t>
      </w:r>
      <w:r w:rsidRPr="00500282">
        <w:rPr>
          <w:rFonts w:ascii="Arial" w:eastAsia="宋体" w:hAnsi="Arial" w:cs="Times New Roman" w:hint="eastAsia"/>
          <w:color w:val="262626" w:themeColor="text1" w:themeTint="D9"/>
          <w:sz w:val="24"/>
          <w:szCs w:val="24"/>
        </w:rPr>
        <w:t>。</w:t>
      </w:r>
    </w:p>
    <w:p w14:paraId="3E428D51" w14:textId="77777777" w:rsidR="00FC3018" w:rsidRPr="00500282" w:rsidRDefault="00FC3018" w:rsidP="00FC3018">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设备返回：</w:t>
      </w:r>
      <w:r w:rsidRPr="00500282">
        <w:rPr>
          <w:rFonts w:ascii="Arial" w:eastAsia="宋体" w:hAnsi="Arial" w:cs="Times New Roman"/>
          <w:color w:val="262626" w:themeColor="text1" w:themeTint="D9"/>
          <w:sz w:val="24"/>
          <w:szCs w:val="24"/>
        </w:rPr>
        <w:t>设备无返回值。</w:t>
      </w:r>
    </w:p>
    <w:p w14:paraId="1A34246F"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产品支持的波特率范围为：</w:t>
      </w:r>
      <w:r w:rsidRPr="00500282">
        <w:rPr>
          <w:rFonts w:ascii="Arial" w:eastAsia="宋体" w:hAnsi="Arial" w:cs="Times New Roman" w:hint="eastAsia"/>
          <w:color w:val="262626" w:themeColor="text1" w:themeTint="D9"/>
          <w:sz w:val="24"/>
          <w:szCs w:val="24"/>
        </w:rPr>
        <w:t>1200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2400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4800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9600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14400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19200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38400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56000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57600</w:t>
      </w:r>
      <w:r w:rsidRPr="00500282">
        <w:rPr>
          <w:rFonts w:ascii="Arial" w:eastAsia="宋体" w:hAnsi="Arial" w:cs="Times New Roman" w:hint="eastAsia"/>
          <w:color w:val="262626" w:themeColor="text1" w:themeTint="D9"/>
          <w:sz w:val="24"/>
          <w:szCs w:val="24"/>
        </w:rPr>
        <w:t>。指示灯距离设置范围是</w:t>
      </w:r>
      <w:r w:rsidRPr="00500282">
        <w:rPr>
          <w:rFonts w:ascii="Arial" w:eastAsia="宋体" w:hAnsi="Arial" w:cs="Times New Roman" w:hint="eastAsia"/>
          <w:color w:val="262626" w:themeColor="text1" w:themeTint="D9"/>
          <w:sz w:val="24"/>
          <w:szCs w:val="24"/>
        </w:rPr>
        <w:t>600~10000</w:t>
      </w:r>
      <w:r w:rsidRPr="00500282">
        <w:rPr>
          <w:rFonts w:ascii="Arial" w:eastAsia="宋体" w:hAnsi="Arial" w:cs="Times New Roman" w:hint="eastAsia"/>
          <w:color w:val="262626" w:themeColor="text1" w:themeTint="D9"/>
          <w:sz w:val="24"/>
          <w:szCs w:val="24"/>
        </w:rPr>
        <w:t>，单位为</w:t>
      </w:r>
      <w:r w:rsidRPr="00500282">
        <w:rPr>
          <w:rFonts w:ascii="Arial" w:eastAsia="宋体" w:hAnsi="Arial" w:cs="Times New Roman" w:hint="eastAsia"/>
          <w:color w:val="262626" w:themeColor="text1" w:themeTint="D9"/>
          <w:sz w:val="24"/>
          <w:szCs w:val="24"/>
        </w:rPr>
        <w:t>0.1mm</w:t>
      </w:r>
      <w:r w:rsidRPr="00500282">
        <w:rPr>
          <w:rFonts w:ascii="Arial" w:eastAsia="宋体" w:hAnsi="Arial" w:cs="Times New Roman" w:hint="eastAsia"/>
          <w:color w:val="262626" w:themeColor="text1" w:themeTint="D9"/>
          <w:sz w:val="24"/>
          <w:szCs w:val="24"/>
        </w:rPr>
        <w:t>。</w:t>
      </w:r>
    </w:p>
    <w:p w14:paraId="5D667F27"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4028EA49"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7CB0DAAB"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27C1BE65"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4EB1EE4D"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1B0FD000" w14:textId="77777777" w:rsidR="00FC3018" w:rsidRDefault="00FC3018" w:rsidP="00FC3018">
      <w:pPr>
        <w:spacing w:line="276" w:lineRule="auto"/>
        <w:ind w:leftChars="300" w:left="630" w:rightChars="200" w:right="420" w:firstLineChars="200" w:firstLine="480"/>
        <w:jc w:val="right"/>
        <w:rPr>
          <w:rFonts w:ascii="Arial" w:eastAsia="宋体" w:hAnsi="Arial" w:cs="Times New Roman"/>
          <w:color w:val="262626" w:themeColor="text1" w:themeTint="D9"/>
          <w:sz w:val="24"/>
          <w:szCs w:val="24"/>
        </w:rPr>
      </w:pPr>
    </w:p>
    <w:p w14:paraId="48AB432D" w14:textId="77777777" w:rsidR="00FC3018" w:rsidRDefault="00FC3018" w:rsidP="00FC3018">
      <w:pPr>
        <w:spacing w:line="276" w:lineRule="auto"/>
        <w:ind w:rightChars="200" w:right="420"/>
        <w:jc w:val="left"/>
        <w:rPr>
          <w:rFonts w:ascii="Arial" w:eastAsia="宋体" w:hAnsi="Arial" w:cs="Times New Roman"/>
          <w:color w:val="262626" w:themeColor="text1" w:themeTint="D9"/>
          <w:sz w:val="24"/>
          <w:szCs w:val="24"/>
        </w:rPr>
      </w:pPr>
    </w:p>
    <w:tbl>
      <w:tblPr>
        <w:tblStyle w:val="a7"/>
        <w:tblpPr w:leftFromText="181" w:rightFromText="181" w:topFromText="113" w:bottomFromText="113" w:vertAnchor="text" w:horzAnchor="margin" w:tblpXSpec="center" w:tblpY="702"/>
        <w:tblOverlap w:val="never"/>
        <w:tblW w:w="10419" w:type="dxa"/>
        <w:tblLayout w:type="fixed"/>
        <w:tblLook w:val="04A0" w:firstRow="1" w:lastRow="0" w:firstColumn="1" w:lastColumn="0" w:noHBand="0" w:noVBand="1"/>
      </w:tblPr>
      <w:tblGrid>
        <w:gridCol w:w="3303"/>
        <w:gridCol w:w="7116"/>
      </w:tblGrid>
      <w:tr w:rsidR="00FC3018" w:rsidRPr="00500282" w14:paraId="5E0BFDB1" w14:textId="77777777" w:rsidTr="00646BD2">
        <w:trPr>
          <w:trHeight w:val="977"/>
        </w:trPr>
        <w:tc>
          <w:tcPr>
            <w:tcW w:w="3303" w:type="dxa"/>
            <w:vAlign w:val="center"/>
          </w:tcPr>
          <w:p w14:paraId="6D3CF182"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软件没用发出数据</w:t>
            </w:r>
          </w:p>
        </w:tc>
        <w:tc>
          <w:tcPr>
            <w:tcW w:w="7116" w:type="dxa"/>
            <w:vAlign w:val="center"/>
          </w:tcPr>
          <w:p w14:paraId="5609F219"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1.PC</w:t>
            </w:r>
            <w:r w:rsidRPr="00500282">
              <w:rPr>
                <w:rFonts w:ascii="Arial" w:hAnsi="Arial" w:hint="eastAsia"/>
                <w:color w:val="262626" w:themeColor="text1" w:themeTint="D9"/>
                <w:sz w:val="24"/>
              </w:rPr>
              <w:t>机上</w:t>
            </w:r>
            <w:r w:rsidRPr="00500282">
              <w:rPr>
                <w:rFonts w:ascii="Arial" w:hAnsi="Arial" w:hint="eastAsia"/>
                <w:color w:val="262626" w:themeColor="text1" w:themeTint="D9"/>
                <w:sz w:val="24"/>
              </w:rPr>
              <w:t>USB</w:t>
            </w:r>
            <w:r w:rsidRPr="00500282">
              <w:rPr>
                <w:rFonts w:ascii="Arial" w:hAnsi="Arial" w:hint="eastAsia"/>
                <w:color w:val="262626" w:themeColor="text1" w:themeTint="D9"/>
                <w:sz w:val="24"/>
              </w:rPr>
              <w:t>转</w:t>
            </w:r>
            <w:r w:rsidRPr="00500282">
              <w:rPr>
                <w:rFonts w:ascii="Arial" w:hAnsi="Arial" w:hint="eastAsia"/>
                <w:color w:val="262626" w:themeColor="text1" w:themeTint="D9"/>
                <w:sz w:val="24"/>
              </w:rPr>
              <w:t>RS485</w:t>
            </w:r>
            <w:r w:rsidRPr="00500282">
              <w:rPr>
                <w:rFonts w:ascii="Arial" w:hAnsi="Arial" w:hint="eastAsia"/>
                <w:color w:val="262626" w:themeColor="text1" w:themeTint="D9"/>
                <w:sz w:val="24"/>
              </w:rPr>
              <w:t>线产品劣质或安装不正确</w:t>
            </w:r>
          </w:p>
          <w:p w14:paraId="56999C3F"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2.</w:t>
            </w:r>
            <w:r w:rsidRPr="00500282">
              <w:rPr>
                <w:rFonts w:ascii="Arial" w:hAnsi="Arial" w:hint="eastAsia"/>
                <w:color w:val="262626" w:themeColor="text1" w:themeTint="D9"/>
                <w:sz w:val="24"/>
              </w:rPr>
              <w:t>软件与</w:t>
            </w:r>
            <w:r w:rsidRPr="00500282">
              <w:rPr>
                <w:rFonts w:ascii="Arial" w:hAnsi="Arial" w:hint="eastAsia"/>
                <w:color w:val="262626" w:themeColor="text1" w:themeTint="D9"/>
                <w:sz w:val="24"/>
              </w:rPr>
              <w:t>PC</w:t>
            </w:r>
            <w:r w:rsidRPr="00500282">
              <w:rPr>
                <w:rFonts w:ascii="Arial" w:hAnsi="Arial" w:hint="eastAsia"/>
                <w:color w:val="262626" w:themeColor="text1" w:themeTint="D9"/>
                <w:sz w:val="24"/>
              </w:rPr>
              <w:t>机兼容问题，可使用串口精灵替代</w:t>
            </w:r>
          </w:p>
        </w:tc>
      </w:tr>
      <w:tr w:rsidR="00FC3018" w:rsidRPr="00500282" w14:paraId="450BCFDE" w14:textId="77777777" w:rsidTr="00646BD2">
        <w:trPr>
          <w:trHeight w:val="977"/>
        </w:trPr>
        <w:tc>
          <w:tcPr>
            <w:tcW w:w="3303" w:type="dxa"/>
            <w:vAlign w:val="center"/>
          </w:tcPr>
          <w:p w14:paraId="0D106338"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软件可以发送数据，测距仪无返回</w:t>
            </w:r>
          </w:p>
        </w:tc>
        <w:tc>
          <w:tcPr>
            <w:tcW w:w="7116" w:type="dxa"/>
            <w:vAlign w:val="center"/>
          </w:tcPr>
          <w:p w14:paraId="48BB0EBF"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 xml:space="preserve">1.RS485 </w:t>
            </w:r>
            <w:r w:rsidRPr="00500282">
              <w:rPr>
                <w:rFonts w:ascii="Arial" w:hAnsi="Arial" w:hint="eastAsia"/>
                <w:color w:val="262626" w:themeColor="text1" w:themeTint="D9"/>
                <w:sz w:val="24"/>
              </w:rPr>
              <w:t>通信线接触不良</w:t>
            </w:r>
          </w:p>
          <w:p w14:paraId="4B318017"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2.</w:t>
            </w:r>
            <w:r w:rsidRPr="00500282">
              <w:rPr>
                <w:rFonts w:ascii="Arial" w:hAnsi="Arial" w:hint="eastAsia"/>
                <w:color w:val="262626" w:themeColor="text1" w:themeTint="D9"/>
                <w:sz w:val="24"/>
              </w:rPr>
              <w:t>波特率或从设备号不匹配，可重新设置后再连接</w:t>
            </w:r>
          </w:p>
        </w:tc>
      </w:tr>
      <w:tr w:rsidR="00FC3018" w:rsidRPr="00500282" w14:paraId="522D1A57" w14:textId="77777777" w:rsidTr="00646BD2">
        <w:trPr>
          <w:trHeight w:val="977"/>
        </w:trPr>
        <w:tc>
          <w:tcPr>
            <w:tcW w:w="3303" w:type="dxa"/>
            <w:vAlign w:val="center"/>
          </w:tcPr>
          <w:p w14:paraId="7132457F"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软件可以发送数据，测距仪返回错误</w:t>
            </w:r>
          </w:p>
        </w:tc>
        <w:tc>
          <w:tcPr>
            <w:tcW w:w="7116" w:type="dxa"/>
            <w:vAlign w:val="center"/>
          </w:tcPr>
          <w:p w14:paraId="30A10EC7"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1.</w:t>
            </w:r>
            <w:r w:rsidRPr="00500282">
              <w:rPr>
                <w:rFonts w:ascii="Arial" w:hAnsi="Arial" w:hint="eastAsia"/>
                <w:color w:val="262626" w:themeColor="text1" w:themeTint="D9"/>
                <w:sz w:val="24"/>
              </w:rPr>
              <w:t>总线上有短路或其他干扰</w:t>
            </w:r>
          </w:p>
          <w:p w14:paraId="2DC0A2AA"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2.</w:t>
            </w:r>
            <w:r w:rsidRPr="00500282">
              <w:rPr>
                <w:rFonts w:ascii="Arial" w:hAnsi="Arial" w:hint="eastAsia"/>
                <w:color w:val="262626" w:themeColor="text1" w:themeTint="D9"/>
                <w:sz w:val="24"/>
              </w:rPr>
              <w:t>总线上有同名从设备</w:t>
            </w:r>
          </w:p>
        </w:tc>
      </w:tr>
      <w:tr w:rsidR="00FC3018" w:rsidRPr="00500282" w14:paraId="2E2D237B" w14:textId="77777777" w:rsidTr="00646BD2">
        <w:trPr>
          <w:trHeight w:val="977"/>
        </w:trPr>
        <w:tc>
          <w:tcPr>
            <w:tcW w:w="3303" w:type="dxa"/>
            <w:vAlign w:val="center"/>
          </w:tcPr>
          <w:p w14:paraId="2758597E"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测距仪工作时偶尔跳动一个很大数字</w:t>
            </w:r>
          </w:p>
        </w:tc>
        <w:tc>
          <w:tcPr>
            <w:tcW w:w="7116" w:type="dxa"/>
            <w:vAlign w:val="center"/>
          </w:tcPr>
          <w:p w14:paraId="036E011B"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障碍物平面与超声波不垂直，或障碍物尺寸太小，使得回波信号很弱</w:t>
            </w:r>
          </w:p>
        </w:tc>
      </w:tr>
      <w:tr w:rsidR="00FC3018" w:rsidRPr="00500282" w14:paraId="73F0E47D" w14:textId="77777777" w:rsidTr="00646BD2">
        <w:trPr>
          <w:trHeight w:val="1019"/>
        </w:trPr>
        <w:tc>
          <w:tcPr>
            <w:tcW w:w="3303" w:type="dxa"/>
            <w:vAlign w:val="center"/>
          </w:tcPr>
          <w:p w14:paraId="14B6E1C7"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测距仪输出距离有规律性周期跳变</w:t>
            </w:r>
          </w:p>
        </w:tc>
        <w:tc>
          <w:tcPr>
            <w:tcW w:w="7116" w:type="dxa"/>
            <w:vAlign w:val="center"/>
          </w:tcPr>
          <w:p w14:paraId="47005CB2"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两个以上测距仪如果距离较近会出现其中一个发送的超声波反射后进入另一个传感器，造成干扰</w:t>
            </w:r>
          </w:p>
        </w:tc>
      </w:tr>
    </w:tbl>
    <w:p w14:paraId="7B7A88B7" w14:textId="77777777" w:rsidR="00FC3018" w:rsidRPr="00506F17" w:rsidRDefault="00FC3018" w:rsidP="00FC3018">
      <w:pPr>
        <w:pStyle w:val="a9"/>
        <w:numPr>
          <w:ilvl w:val="0"/>
          <w:numId w:val="7"/>
        </w:numPr>
        <w:spacing w:line="276" w:lineRule="auto"/>
        <w:ind w:rightChars="200" w:right="420" w:firstLineChars="0"/>
        <w:jc w:val="left"/>
        <w:rPr>
          <w:sz w:val="28"/>
          <w:szCs w:val="28"/>
        </w:rPr>
      </w:pPr>
      <w:r w:rsidRPr="00506F17">
        <w:rPr>
          <w:rFonts w:ascii="Arial" w:hAnsi="Arial" w:hint="eastAsia"/>
          <w:b/>
          <w:bCs/>
          <w:color w:val="262626" w:themeColor="text1" w:themeTint="D9"/>
          <w:sz w:val="28"/>
          <w:szCs w:val="28"/>
        </w:rPr>
        <w:t>常见故障排除：</w:t>
      </w:r>
    </w:p>
    <w:p w14:paraId="26DBD7AF" w14:textId="77777777" w:rsidR="00FC3018" w:rsidRPr="00506F17" w:rsidRDefault="00FC3018" w:rsidP="00FC3018"/>
    <w:p w14:paraId="5AEE0A26" w14:textId="77777777" w:rsidR="00FC3018" w:rsidRPr="00A05F02" w:rsidRDefault="00FC3018" w:rsidP="00FC3018">
      <w:pPr>
        <w:pStyle w:val="a9"/>
        <w:numPr>
          <w:ilvl w:val="0"/>
          <w:numId w:val="7"/>
        </w:numPr>
        <w:spacing w:line="276" w:lineRule="auto"/>
        <w:ind w:firstLineChars="0"/>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传感器安装</w:t>
      </w:r>
    </w:p>
    <w:p w14:paraId="790828C5" w14:textId="77777777" w:rsidR="00FC3018" w:rsidRPr="004C4432" w:rsidRDefault="00FC3018" w:rsidP="00FC3018">
      <w:pPr>
        <w:pStyle w:val="a9"/>
        <w:spacing w:line="276" w:lineRule="auto"/>
        <w:ind w:leftChars="200" w:left="420" w:firstLineChars="0" w:firstLine="0"/>
        <w:rPr>
          <w:rFonts w:ascii="Arial" w:hAnsi="Arial"/>
          <w:color w:val="262626" w:themeColor="text1" w:themeTint="D9"/>
          <w:sz w:val="24"/>
          <w:szCs w:val="24"/>
        </w:rPr>
      </w:pPr>
      <w:r w:rsidRPr="004C4432">
        <w:rPr>
          <w:rFonts w:ascii="Arial" w:hAnsi="Arial" w:hint="eastAsia"/>
          <w:color w:val="262626" w:themeColor="text1" w:themeTint="D9"/>
          <w:sz w:val="24"/>
          <w:szCs w:val="24"/>
        </w:rPr>
        <w:t>下图超声波传感器的安装示例：</w:t>
      </w:r>
    </w:p>
    <w:p w14:paraId="49110D05"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2E2D519C" w14:textId="77777777" w:rsidR="00FC3018" w:rsidRPr="00711A81" w:rsidRDefault="00FC3018" w:rsidP="00FC3018">
      <w:pPr>
        <w:widowControl/>
        <w:spacing w:line="276" w:lineRule="auto"/>
        <w:jc w:val="left"/>
        <w:rPr>
          <w:rFonts w:ascii="Arial" w:eastAsia="宋体" w:hAnsi="Arial"/>
          <w:b/>
          <w:bCs/>
          <w:color w:val="262626" w:themeColor="text1" w:themeTint="D9"/>
        </w:rPr>
      </w:pPr>
      <w:r w:rsidRPr="00711A81">
        <w:rPr>
          <w:rFonts w:ascii="Arial" w:eastAsia="宋体" w:hAnsi="Arial"/>
          <w:noProof/>
          <w:color w:val="262626" w:themeColor="text1" w:themeTint="D9"/>
        </w:rPr>
        <w:drawing>
          <wp:anchor distT="0" distB="0" distL="114300" distR="114300" simplePos="0" relativeHeight="251743232" behindDoc="0" locked="0" layoutInCell="1" allowOverlap="1" wp14:anchorId="66307D8E" wp14:editId="6D4D8B19">
            <wp:simplePos x="0" y="0"/>
            <wp:positionH relativeFrom="column">
              <wp:posOffset>1599565</wp:posOffset>
            </wp:positionH>
            <wp:positionV relativeFrom="paragraph">
              <wp:posOffset>48895</wp:posOffset>
            </wp:positionV>
            <wp:extent cx="3533775" cy="2225675"/>
            <wp:effectExtent l="0" t="0" r="9525" b="3175"/>
            <wp:wrapThrough wrapText="bothSides">
              <wp:wrapPolygon edited="0">
                <wp:start x="0" y="0"/>
                <wp:lineTo x="0" y="21446"/>
                <wp:lineTo x="21542" y="21446"/>
                <wp:lineTo x="21542" y="0"/>
                <wp:lineTo x="0" y="0"/>
              </wp:wrapPolygon>
            </wp:wrapThrough>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33775" cy="2225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A08A84"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78EEB04F"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77EEB60A"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1BCA9AD7"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46A2F1A9"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741DCC23"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362D6290"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062AEDEE"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37F67F1B"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0676F8C4" w14:textId="77777777" w:rsidR="00FC3018" w:rsidRDefault="00FC3018" w:rsidP="00FC3018">
      <w:pPr>
        <w:widowControl/>
        <w:spacing w:line="276" w:lineRule="auto"/>
        <w:jc w:val="left"/>
        <w:rPr>
          <w:rFonts w:ascii="Arial" w:eastAsia="宋体" w:hAnsi="Arial"/>
          <w:b/>
          <w:bCs/>
          <w:color w:val="262626" w:themeColor="text1" w:themeTint="D9"/>
        </w:rPr>
      </w:pPr>
    </w:p>
    <w:p w14:paraId="1D323565" w14:textId="77777777" w:rsidR="00FC3018" w:rsidRPr="00A05F02" w:rsidRDefault="00FC3018" w:rsidP="00FC3018">
      <w:pPr>
        <w:pStyle w:val="a9"/>
        <w:widowControl/>
        <w:numPr>
          <w:ilvl w:val="0"/>
          <w:numId w:val="7"/>
        </w:numPr>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注意事项</w:t>
      </w:r>
    </w:p>
    <w:p w14:paraId="2A373464" w14:textId="77777777" w:rsidR="00FC3018" w:rsidRPr="005E35F4" w:rsidRDefault="00FC3018" w:rsidP="00FC3018">
      <w:pPr>
        <w:spacing w:line="276" w:lineRule="auto"/>
        <w:ind w:rightChars="200" w:right="420" w:firstLineChars="225" w:firstLine="542"/>
        <w:rPr>
          <w:rFonts w:ascii="宋体" w:eastAsia="宋体" w:hAnsi="宋体"/>
          <w:b/>
          <w:bCs/>
          <w:color w:val="262626" w:themeColor="text1" w:themeTint="D9"/>
          <w:sz w:val="24"/>
          <w:szCs w:val="24"/>
        </w:rPr>
      </w:pPr>
      <w:r w:rsidRPr="005E35F4">
        <w:rPr>
          <w:rFonts w:ascii="宋体" w:eastAsia="宋体" w:hAnsi="宋体" w:hint="eastAsia"/>
          <w:b/>
          <w:bCs/>
          <w:color w:val="262626" w:themeColor="text1" w:themeTint="D9"/>
          <w:sz w:val="24"/>
          <w:szCs w:val="24"/>
        </w:rPr>
        <w:t>为防止传感器故障、操作故障或其特性恶化，请勿在以下情况或类似情况下使用该传感器：</w:t>
      </w:r>
    </w:p>
    <w:p w14:paraId="22E1ABDC"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由于超声波传感器具有方向性，因此一定要注意其安装位置。建议安装位置最好和被测物垂直。</w:t>
      </w:r>
    </w:p>
    <w:p w14:paraId="468ACDFE"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为确保可靠性及使用寿命，请勿高于额定温度使用和存储。</w:t>
      </w:r>
    </w:p>
    <w:p w14:paraId="560D7685"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不能在真空区或防爆区使用该传感器。</w:t>
      </w:r>
    </w:p>
    <w:p w14:paraId="5D889FB6"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请勿在大气不均匀产生温度梯度环境下使用，会导致测量误差。</w:t>
      </w:r>
    </w:p>
    <w:p w14:paraId="5D63E953" w14:textId="77777777" w:rsidR="00FC3018"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产品不得使用</w:t>
      </w:r>
      <w:r>
        <w:rPr>
          <w:rFonts w:ascii="Arial" w:hAnsi="Arial" w:hint="eastAsia"/>
          <w:color w:val="262626" w:themeColor="text1" w:themeTint="D9"/>
          <w:sz w:val="24"/>
          <w:szCs w:val="24"/>
        </w:rPr>
        <w:t>在溶解性有机物的环境中</w:t>
      </w:r>
      <w:r w:rsidRPr="00A05F02">
        <w:rPr>
          <w:rFonts w:ascii="Arial" w:hAnsi="Arial" w:hint="eastAsia"/>
          <w:color w:val="262626" w:themeColor="text1" w:themeTint="D9"/>
          <w:sz w:val="24"/>
          <w:szCs w:val="24"/>
        </w:rPr>
        <w:t>或存储在腐蚀性气体中，尤其是其中的氯化氢气体，硫化氢气体，酸，碱，</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盐或类似存在。在仓库存放的产品要注意正常的温度和湿度，存储过程中请注意防潮，</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防止引脚氧化。在温度和湿度的突然变化下，这可能会导致产品性能失效或出现故障。</w:t>
      </w:r>
    </w:p>
    <w:p w14:paraId="5CFAF7AE" w14:textId="77777777" w:rsidR="00FC3018" w:rsidRPr="00A05F02" w:rsidRDefault="00FC3018" w:rsidP="00FC3018">
      <w:pPr>
        <w:pStyle w:val="a9"/>
        <w:autoSpaceDE w:val="0"/>
        <w:spacing w:line="276" w:lineRule="auto"/>
        <w:ind w:left="573" w:rightChars="200" w:right="420" w:firstLineChars="0" w:firstLine="0"/>
        <w:jc w:val="left"/>
        <w:rPr>
          <w:rFonts w:ascii="Arial" w:hAnsi="Arial"/>
          <w:color w:val="262626" w:themeColor="text1" w:themeTint="D9"/>
          <w:sz w:val="24"/>
          <w:szCs w:val="24"/>
        </w:rPr>
      </w:pPr>
    </w:p>
    <w:p w14:paraId="22FCC8F2"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将产品直接安装到线路板或者加外壳时，请在传感器和线路板之间增加缓冲垫材料作为改善对策。同时，传感器使用时不能有强烈的机械震动，工作环境不应该有强烈的电磁干扰。</w:t>
      </w:r>
    </w:p>
    <w:p w14:paraId="56B5B39F"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如果应用于诸如非标准频率等特殊条件，请告知本公司您所需要的具体工作条件、电路等，以便于我们设计和制造符合您的特定使用要求的传感器产品。</w:t>
      </w:r>
    </w:p>
    <w:p w14:paraId="13B8AE16"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使用本公司产品出现问题时，请及时和本公司相关工作人员取得联系，在传感器外观不损坏的情况下，本公司可以调换产品。</w:t>
      </w:r>
    </w:p>
    <w:p w14:paraId="2EFB34DF"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传感器不得私自拆开，如若私自拆开有损坏而导致的一切后果，本公司概不承担，严重者将追究其法律责任</w:t>
      </w:r>
      <w:r w:rsidRPr="00A05F02">
        <w:rPr>
          <w:rFonts w:ascii="Arial" w:hAnsi="Arial" w:hint="eastAsia"/>
          <w:color w:val="262626" w:themeColor="text1" w:themeTint="D9"/>
          <w:sz w:val="24"/>
          <w:szCs w:val="24"/>
        </w:rPr>
        <w:t>.</w:t>
      </w:r>
    </w:p>
    <w:p w14:paraId="76280F4C" w14:textId="77777777" w:rsidR="00FC3018" w:rsidRPr="00C15C8B" w:rsidRDefault="00FC3018" w:rsidP="00FC3018">
      <w:pPr>
        <w:pStyle w:val="a9"/>
        <w:spacing w:line="276" w:lineRule="auto"/>
        <w:ind w:left="846" w:rightChars="200" w:right="420" w:firstLineChars="0" w:firstLine="0"/>
        <w:rPr>
          <w:b/>
          <w:bCs/>
          <w:color w:val="262626" w:themeColor="text1" w:themeTint="D9"/>
        </w:rPr>
      </w:pPr>
      <w:r w:rsidRPr="00711A81">
        <w:rPr>
          <w:rFonts w:ascii="Arial" w:hAnsi="Arial"/>
          <w:b/>
          <w:bCs/>
          <w:color w:val="262626" w:themeColor="text1" w:themeTint="D9"/>
        </w:rPr>
        <w:t xml:space="preserve">      </w:t>
      </w:r>
    </w:p>
    <w:p w14:paraId="79DFD0F7" w14:textId="77777777" w:rsidR="00FC3018" w:rsidRPr="00061E39" w:rsidRDefault="00FC3018" w:rsidP="00FC3018">
      <w:pPr>
        <w:spacing w:line="276" w:lineRule="auto"/>
        <w:ind w:leftChars="200" w:left="420" w:rightChars="100" w:right="210" w:firstLineChars="200" w:firstLine="420"/>
        <w:rPr>
          <w:b/>
          <w:bCs/>
          <w:color w:val="262626" w:themeColor="text1" w:themeTint="D9"/>
        </w:rPr>
      </w:pPr>
    </w:p>
    <w:p w14:paraId="1A608566" w14:textId="77777777" w:rsidR="00FC3018" w:rsidRPr="00377D7B" w:rsidRDefault="00FC3018" w:rsidP="00FC3018">
      <w:pPr>
        <w:spacing w:line="276" w:lineRule="auto"/>
        <w:ind w:rightChars="200" w:right="420"/>
        <w:rPr>
          <w:b/>
          <w:bCs/>
          <w:color w:val="262626" w:themeColor="text1" w:themeTint="D9"/>
        </w:rPr>
      </w:pPr>
    </w:p>
    <w:p w14:paraId="1272CD9A" w14:textId="03EA62AA" w:rsidR="00FC3018" w:rsidRPr="00FC3018" w:rsidRDefault="00FC3018" w:rsidP="00FC3018">
      <w:pPr>
        <w:tabs>
          <w:tab w:val="left" w:pos="1050"/>
        </w:tabs>
      </w:pPr>
    </w:p>
    <w:sectPr w:rsidR="00FC3018" w:rsidRPr="00FC3018" w:rsidSect="00D14F43">
      <w:headerReference w:type="default" r:id="rId28"/>
      <w:footerReference w:type="default" r:id="rId29"/>
      <w:pgSz w:w="11906" w:h="16838" w:code="9"/>
      <w:pgMar w:top="284" w:right="284" w:bottom="284" w:left="284" w:header="567" w:footer="0"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AE8A9" w14:textId="77777777" w:rsidR="004162B4" w:rsidRDefault="004162B4">
      <w:r>
        <w:separator/>
      </w:r>
    </w:p>
  </w:endnote>
  <w:endnote w:type="continuationSeparator" w:id="0">
    <w:p w14:paraId="56A29F36" w14:textId="77777777" w:rsidR="004162B4" w:rsidRDefault="00416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DemiLight">
    <w:altName w:val="微软雅黑"/>
    <w:charset w:val="86"/>
    <w:family w:val="swiss"/>
    <w:pitch w:val="default"/>
    <w:sig w:usb0="20000003" w:usb1="2ADF3C10" w:usb2="00000016" w:usb3="00000000" w:csb0="60060107"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F1594" w14:textId="0BB92435" w:rsidR="006F275F" w:rsidRPr="00CB0370" w:rsidRDefault="00DC4FA2" w:rsidP="003F547D">
    <w:pPr>
      <w:pStyle w:val="a3"/>
      <w:ind w:rightChars="343" w:right="720"/>
      <w:rPr>
        <w:color w:val="000000" w:themeColor="text1"/>
      </w:rPr>
    </w:pPr>
    <w:r w:rsidRPr="00CB0370">
      <w:rPr>
        <w:rFonts w:ascii="微软雅黑" w:eastAsia="微软雅黑" w:hAnsi="微软雅黑"/>
        <w:noProof/>
        <w:color w:val="404040" w:themeColor="text1" w:themeTint="BF"/>
        <w:sz w:val="15"/>
        <w:szCs w:val="15"/>
      </w:rPr>
      <mc:AlternateContent>
        <mc:Choice Requires="wps">
          <w:drawing>
            <wp:anchor distT="45720" distB="45720" distL="114300" distR="114300" simplePos="0" relativeHeight="251662336" behindDoc="0" locked="0" layoutInCell="1" allowOverlap="1" wp14:anchorId="1AD40549" wp14:editId="7059F180">
              <wp:simplePos x="0" y="0"/>
              <wp:positionH relativeFrom="margin">
                <wp:posOffset>6508750</wp:posOffset>
              </wp:positionH>
              <wp:positionV relativeFrom="paragraph">
                <wp:posOffset>36830</wp:posOffset>
              </wp:positionV>
              <wp:extent cx="409699" cy="118753"/>
              <wp:effectExtent l="0" t="0" r="9525" b="0"/>
              <wp:wrapNone/>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699" cy="118753"/>
                      </a:xfrm>
                      <a:prstGeom prst="rect">
                        <a:avLst/>
                      </a:prstGeom>
                      <a:noFill/>
                      <a:ln w="9525">
                        <a:noFill/>
                        <a:miter lim="800000"/>
                      </a:ln>
                    </wps:spPr>
                    <wps:txbx>
                      <w:txbxContent>
                        <w:p w14:paraId="7370A153" w14:textId="00BE076E" w:rsidR="006F275F" w:rsidRPr="00CB0370" w:rsidRDefault="00DC4FA2" w:rsidP="00CB0370">
                          <w:pPr>
                            <w:spacing w:line="160" w:lineRule="exact"/>
                            <w:rPr>
                              <w:sz w:val="18"/>
                              <w:szCs w:val="18"/>
                            </w:rPr>
                          </w:pPr>
                          <w:r w:rsidRPr="00CB0370">
                            <w:rPr>
                              <w:sz w:val="18"/>
                              <w:szCs w:val="18"/>
                              <w:lang w:val="zh-CN"/>
                            </w:rPr>
                            <w:t xml:space="preserve"> </w:t>
                          </w:r>
                          <w:r w:rsidRPr="00CB0370">
                            <w:rPr>
                              <w:b/>
                              <w:bCs/>
                              <w:sz w:val="18"/>
                              <w:szCs w:val="18"/>
                            </w:rPr>
                            <w:fldChar w:fldCharType="begin"/>
                          </w:r>
                          <w:r w:rsidRPr="00CB0370">
                            <w:rPr>
                              <w:b/>
                              <w:bCs/>
                              <w:sz w:val="18"/>
                              <w:szCs w:val="18"/>
                            </w:rPr>
                            <w:instrText>PAGE  \* Arabic  \* MERGEFORMAT</w:instrText>
                          </w:r>
                          <w:r w:rsidRPr="00CB0370">
                            <w:rPr>
                              <w:b/>
                              <w:bCs/>
                              <w:sz w:val="18"/>
                              <w:szCs w:val="18"/>
                            </w:rPr>
                            <w:fldChar w:fldCharType="separate"/>
                          </w:r>
                          <w:r w:rsidR="0057748B" w:rsidRPr="0057748B">
                            <w:rPr>
                              <w:b/>
                              <w:bCs/>
                              <w:noProof/>
                              <w:sz w:val="18"/>
                              <w:szCs w:val="18"/>
                              <w:lang w:val="zh-CN"/>
                            </w:rPr>
                            <w:t>12</w:t>
                          </w:r>
                          <w:r w:rsidRPr="00CB0370">
                            <w:rPr>
                              <w:b/>
                              <w:bCs/>
                              <w:sz w:val="18"/>
                              <w:szCs w:val="18"/>
                            </w:rPr>
                            <w:fldChar w:fldCharType="end"/>
                          </w:r>
                          <w:r w:rsidRPr="00CB0370">
                            <w:rPr>
                              <w:sz w:val="18"/>
                              <w:szCs w:val="18"/>
                              <w:lang w:val="zh-CN"/>
                            </w:rPr>
                            <w:t xml:space="preserve"> / </w:t>
                          </w:r>
                          <w:r w:rsidRPr="00CB0370">
                            <w:rPr>
                              <w:b/>
                              <w:bCs/>
                              <w:sz w:val="18"/>
                              <w:szCs w:val="18"/>
                            </w:rPr>
                            <w:fldChar w:fldCharType="begin"/>
                          </w:r>
                          <w:r w:rsidRPr="00CB0370">
                            <w:rPr>
                              <w:b/>
                              <w:bCs/>
                              <w:sz w:val="18"/>
                              <w:szCs w:val="18"/>
                            </w:rPr>
                            <w:instrText>NUMPAGES  \* Arabic  \* MERGEFORMAT</w:instrText>
                          </w:r>
                          <w:r w:rsidRPr="00CB0370">
                            <w:rPr>
                              <w:b/>
                              <w:bCs/>
                              <w:sz w:val="18"/>
                              <w:szCs w:val="18"/>
                            </w:rPr>
                            <w:fldChar w:fldCharType="separate"/>
                          </w:r>
                          <w:r w:rsidR="0057748B" w:rsidRPr="0057748B">
                            <w:rPr>
                              <w:b/>
                              <w:bCs/>
                              <w:noProof/>
                              <w:sz w:val="18"/>
                              <w:szCs w:val="18"/>
                              <w:lang w:val="zh-CN"/>
                            </w:rPr>
                            <w:t>12</w:t>
                          </w:r>
                          <w:r w:rsidRPr="00CB0370">
                            <w:rPr>
                              <w:b/>
                              <w:bCs/>
                              <w:sz w:val="18"/>
                              <w:szCs w:val="18"/>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40549" id="_x0000_t202" coordsize="21600,21600" o:spt="202" path="m,l,21600r21600,l21600,xe">
              <v:stroke joinstyle="miter"/>
              <v:path gradientshapeok="t" o:connecttype="rect"/>
            </v:shapetype>
            <v:shape id="_x0000_s1028" type="#_x0000_t202" style="position:absolute;margin-left:512.5pt;margin-top:2.9pt;width:32.25pt;height:9.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9DBgIAANIDAAAOAAAAZHJzL2Uyb0RvYy54bWysU8GO0zAQvSPxD5bvNGmhSxs1XS27WoS0&#10;wEoLH+A6TmNhe4ztNikfAH/AiQv3/a5+B2MnKRXcEDlY48zMm3lvxqvLTiuyF85LMCWdTnJKhOFQ&#10;SbMt6ccPt88WlPjATMUUGFHSg/D0cv30yaq1hZhBA6oSjiCI8UVrS9qEYIss87wRmvkJWGHQWYPT&#10;LODVbbPKsRbRtcpmeX6RteAq64AL7/HvTe+k64Rf14KH93XtRSCqpNhbSKdL5yae2XrFiq1jtpF8&#10;aIP9QxeaSYNFT1A3LDCyc/IvKC25Aw91mHDQGdS15CJxQDbT/A82Dw2zInFBcbw9yeT/Hyx/t793&#10;RFY4uxklhmmc0fH7t+OPx+PPr2QW9WmtLzDswWJg6F5Bh7GJq7d3wD95YuC6YWYrrpyDthGswv6m&#10;MTM7S+1xfATZtG+hwjpsFyABdbXTUTyUgyA6zulwmo3oAuH480W+vFguKeHomk4XL+fPUwVWjMnW&#10;+fBagCbRKKnD0Sdwtr/zITbDijEk1jJwK5VK41eGtCVdzmfzlHDm0TLgdiqpS7rI4zfUVGYgF/n0&#10;zEK36XodR802UB2QrYN+6fCRoNGA+0JJiwtXUv95x5ygRL0xqFjcztFwo7EZDWY4ppY0UNKb1yFt&#10;cU/lCpWsZWIZJe8rDy3i4iTyw5LHzTy/p6jfT3H9CwAA//8DAFBLAwQUAAYACAAAACEAYjtH3d4A&#10;AAAKAQAADwAAAGRycy9kb3ducmV2LnhtbEyPwU7DMBBE70j8g7VI3KhNRKo2xKkqBCckRBoOHJ14&#10;m0SN1yF22/D3bE/0ONrR7Hv5ZnaDOOEUek8aHhcKBFLjbU+thq/q7WEFIkRD1gyeUMMvBtgUtze5&#10;yaw/U4mnXWwFj1DIjIYuxjGTMjQdOhMWfkTi295PzkSOUyvtZM487gaZKLWUzvTEHzoz4kuHzWF3&#10;dBq231S+9j8f9We5L/uqWit6Xx60vr+bt88gIs7xvwwXfEaHgplqfyQbxMBZJSnLRA0pK1wKarVO&#10;QdQakqcUZJHLa4XiDwAA//8DAFBLAQItABQABgAIAAAAIQC2gziS/gAAAOEBAAATAAAAAAAAAAAA&#10;AAAAAAAAAABbQ29udGVudF9UeXBlc10ueG1sUEsBAi0AFAAGAAgAAAAhADj9If/WAAAAlAEAAAsA&#10;AAAAAAAAAAAAAAAALwEAAF9yZWxzLy5yZWxzUEsBAi0AFAAGAAgAAAAhANVyL0MGAgAA0gMAAA4A&#10;AAAAAAAAAAAAAAAALgIAAGRycy9lMm9Eb2MueG1sUEsBAi0AFAAGAAgAAAAhAGI7R93eAAAACgEA&#10;AA8AAAAAAAAAAAAAAAAAYAQAAGRycy9kb3ducmV2LnhtbFBLBQYAAAAABAAEAPMAAABrBQAAAAA=&#10;" filled="f" stroked="f">
              <v:textbox inset="0,0,0,0">
                <w:txbxContent>
                  <w:p w14:paraId="7370A153" w14:textId="00BE076E" w:rsidR="006F275F" w:rsidRPr="00CB0370" w:rsidRDefault="00DC4FA2" w:rsidP="00CB0370">
                    <w:pPr>
                      <w:spacing w:line="160" w:lineRule="exact"/>
                      <w:rPr>
                        <w:sz w:val="18"/>
                        <w:szCs w:val="18"/>
                      </w:rPr>
                    </w:pPr>
                    <w:r w:rsidRPr="00CB0370">
                      <w:rPr>
                        <w:sz w:val="18"/>
                        <w:szCs w:val="18"/>
                        <w:lang w:val="zh-CN"/>
                      </w:rPr>
                      <w:t xml:space="preserve"> </w:t>
                    </w:r>
                    <w:r w:rsidRPr="00CB0370">
                      <w:rPr>
                        <w:b/>
                        <w:bCs/>
                        <w:sz w:val="18"/>
                        <w:szCs w:val="18"/>
                      </w:rPr>
                      <w:fldChar w:fldCharType="begin"/>
                    </w:r>
                    <w:r w:rsidRPr="00CB0370">
                      <w:rPr>
                        <w:b/>
                        <w:bCs/>
                        <w:sz w:val="18"/>
                        <w:szCs w:val="18"/>
                      </w:rPr>
                      <w:instrText>PAGE  \* Arabic  \* MERGEFORMAT</w:instrText>
                    </w:r>
                    <w:r w:rsidRPr="00CB0370">
                      <w:rPr>
                        <w:b/>
                        <w:bCs/>
                        <w:sz w:val="18"/>
                        <w:szCs w:val="18"/>
                      </w:rPr>
                      <w:fldChar w:fldCharType="separate"/>
                    </w:r>
                    <w:r w:rsidR="0057748B" w:rsidRPr="0057748B">
                      <w:rPr>
                        <w:b/>
                        <w:bCs/>
                        <w:noProof/>
                        <w:sz w:val="18"/>
                        <w:szCs w:val="18"/>
                        <w:lang w:val="zh-CN"/>
                      </w:rPr>
                      <w:t>12</w:t>
                    </w:r>
                    <w:r w:rsidRPr="00CB0370">
                      <w:rPr>
                        <w:b/>
                        <w:bCs/>
                        <w:sz w:val="18"/>
                        <w:szCs w:val="18"/>
                      </w:rPr>
                      <w:fldChar w:fldCharType="end"/>
                    </w:r>
                    <w:r w:rsidRPr="00CB0370">
                      <w:rPr>
                        <w:sz w:val="18"/>
                        <w:szCs w:val="18"/>
                        <w:lang w:val="zh-CN"/>
                      </w:rPr>
                      <w:t xml:space="preserve"> / </w:t>
                    </w:r>
                    <w:r w:rsidRPr="00CB0370">
                      <w:rPr>
                        <w:b/>
                        <w:bCs/>
                        <w:sz w:val="18"/>
                        <w:szCs w:val="18"/>
                      </w:rPr>
                      <w:fldChar w:fldCharType="begin"/>
                    </w:r>
                    <w:r w:rsidRPr="00CB0370">
                      <w:rPr>
                        <w:b/>
                        <w:bCs/>
                        <w:sz w:val="18"/>
                        <w:szCs w:val="18"/>
                      </w:rPr>
                      <w:instrText>NUMPAGES  \* Arabic  \* MERGEFORMAT</w:instrText>
                    </w:r>
                    <w:r w:rsidRPr="00CB0370">
                      <w:rPr>
                        <w:b/>
                        <w:bCs/>
                        <w:sz w:val="18"/>
                        <w:szCs w:val="18"/>
                      </w:rPr>
                      <w:fldChar w:fldCharType="separate"/>
                    </w:r>
                    <w:r w:rsidR="0057748B" w:rsidRPr="0057748B">
                      <w:rPr>
                        <w:b/>
                        <w:bCs/>
                        <w:noProof/>
                        <w:sz w:val="18"/>
                        <w:szCs w:val="18"/>
                        <w:lang w:val="zh-CN"/>
                      </w:rPr>
                      <w:t>12</w:t>
                    </w:r>
                    <w:r w:rsidRPr="00CB0370">
                      <w:rPr>
                        <w:b/>
                        <w:bCs/>
                        <w:sz w:val="18"/>
                        <w:szCs w:val="18"/>
                      </w:rPr>
                      <w:fldChar w:fldCharType="end"/>
                    </w:r>
                  </w:p>
                </w:txbxContent>
              </v:textbox>
              <w10:wrap anchorx="margin"/>
            </v:shape>
          </w:pict>
        </mc:Fallback>
      </mc:AlternateContent>
    </w:r>
  </w:p>
  <w:p w14:paraId="7FDBA288" w14:textId="77777777" w:rsidR="006F275F" w:rsidRDefault="006F275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043D8" w14:textId="77777777" w:rsidR="004162B4" w:rsidRDefault="004162B4">
      <w:r>
        <w:separator/>
      </w:r>
    </w:p>
  </w:footnote>
  <w:footnote w:type="continuationSeparator" w:id="0">
    <w:p w14:paraId="661A55F0" w14:textId="77777777" w:rsidR="004162B4" w:rsidRDefault="004162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D265C" w14:textId="239AA6B4" w:rsidR="006F275F" w:rsidRDefault="00DC4FA2">
    <w:pPr>
      <w:pStyle w:val="a5"/>
      <w:pBdr>
        <w:bottom w:val="none" w:sz="0" w:space="0" w:color="auto"/>
      </w:pBdr>
      <w:spacing w:line="240" w:lineRule="exact"/>
      <w:jc w:val="left"/>
      <w:rPr>
        <w:rFonts w:ascii="Noto Sans S Chinese DemiLight" w:eastAsia="Noto Sans S Chinese DemiLight" w:hAnsi="Noto Sans S Chinese DemiLight"/>
        <w:color w:val="FFFFFF" w:themeColor="background1"/>
      </w:rPr>
    </w:pPr>
    <w:r>
      <w:rPr>
        <w:noProof/>
      </w:rPr>
      <mc:AlternateContent>
        <mc:Choice Requires="wps">
          <w:drawing>
            <wp:anchor distT="0" distB="0" distL="114300" distR="114300" simplePos="0" relativeHeight="251659264" behindDoc="1" locked="0" layoutInCell="1" allowOverlap="1" wp14:anchorId="21CF1E14" wp14:editId="426039CA">
              <wp:simplePos x="0" y="0"/>
              <wp:positionH relativeFrom="page">
                <wp:align>right</wp:align>
              </wp:positionH>
              <wp:positionV relativeFrom="paragraph">
                <wp:posOffset>-188595</wp:posOffset>
              </wp:positionV>
              <wp:extent cx="7543800" cy="361950"/>
              <wp:effectExtent l="0" t="0" r="0" b="0"/>
              <wp:wrapNone/>
              <wp:docPr id="11" name="矩形 11"/>
              <wp:cNvGraphicFramePr/>
              <a:graphic xmlns:a="http://schemas.openxmlformats.org/drawingml/2006/main">
                <a:graphicData uri="http://schemas.microsoft.com/office/word/2010/wordprocessingShape">
                  <wps:wsp>
                    <wps:cNvSpPr/>
                    <wps:spPr>
                      <a:xfrm>
                        <a:off x="0" y="0"/>
                        <a:ext cx="7543800" cy="361950"/>
                      </a:xfrm>
                      <a:prstGeom prst="rect">
                        <a:avLst/>
                      </a:prstGeom>
                      <a:solidFill>
                        <a:schemeClr val="accent5">
                          <a:lumMod val="40000"/>
                          <a:lumOff val="60000"/>
                        </a:schemeClr>
                      </a:solidFill>
                      <a:ln>
                        <a:noFill/>
                      </a:ln>
                    </wps:spPr>
                    <wps:style>
                      <a:lnRef idx="2">
                        <a:schemeClr val="accent5">
                          <a:shade val="50000"/>
                        </a:schemeClr>
                      </a:lnRef>
                      <a:fillRef idx="1">
                        <a:schemeClr val="accent5"/>
                      </a:fillRef>
                      <a:effectRef idx="0">
                        <a:schemeClr val="accent5"/>
                      </a:effectRef>
                      <a:fontRef idx="minor">
                        <a:schemeClr val="lt1"/>
                      </a:fontRef>
                    </wps:style>
                    <wps:txbx>
                      <w:txbxContent>
                        <w:p w14:paraId="1C849908" w14:textId="4B516B84" w:rsidR="006F275F" w:rsidRPr="00C1208B" w:rsidRDefault="00C65D41" w:rsidP="002226A3">
                          <w:pPr>
                            <w:ind w:firstLineChars="2750" w:firstLine="8282"/>
                            <w:rPr>
                              <w:rFonts w:ascii="Arial" w:eastAsia="宋体" w:hAnsi="Arial"/>
                              <w:b/>
                              <w:bCs/>
                              <w:sz w:val="30"/>
                              <w:szCs w:val="30"/>
                            </w:rPr>
                          </w:pPr>
                          <w:r w:rsidRPr="00C1208B">
                            <w:rPr>
                              <w:rFonts w:ascii="Arial" w:eastAsia="宋体" w:hAnsi="Arial" w:hint="eastAsia"/>
                              <w:b/>
                              <w:bCs/>
                              <w:color w:val="000000" w:themeColor="text1"/>
                              <w:sz w:val="30"/>
                              <w:szCs w:val="30"/>
                            </w:rPr>
                            <w:t>超声波</w:t>
                          </w:r>
                          <w:r w:rsidR="002226A3">
                            <w:rPr>
                              <w:rFonts w:ascii="Arial" w:eastAsia="宋体" w:hAnsi="Arial" w:hint="eastAsia"/>
                              <w:b/>
                              <w:bCs/>
                              <w:color w:val="000000" w:themeColor="text1"/>
                              <w:sz w:val="30"/>
                              <w:szCs w:val="30"/>
                            </w:rPr>
                            <w:t>测距</w:t>
                          </w:r>
                          <w:r w:rsidRPr="00C1208B">
                            <w:rPr>
                              <w:rFonts w:ascii="Arial" w:eastAsia="宋体" w:hAnsi="Arial" w:hint="eastAsia"/>
                              <w:b/>
                              <w:bCs/>
                              <w:color w:val="000000" w:themeColor="text1"/>
                              <w:sz w:val="30"/>
                              <w:szCs w:val="30"/>
                            </w:rPr>
                            <w:t>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Pr="00C1208B">
                            <w:rPr>
                              <w:rFonts w:ascii="Arial" w:eastAsia="宋体" w:hAnsi="Arial"/>
                              <w:b/>
                              <w:bCs/>
                              <w:sz w:val="30"/>
                              <w:szCs w:val="30"/>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1CF1E14" id="矩形 11" o:spid="_x0000_s1027" style="position:absolute;margin-left:542.8pt;margin-top:-14.85pt;width:594pt;height:28.5pt;z-index:-25165721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jmnQIAAJMFAAAOAAAAZHJzL2Uyb0RvYy54bWysVM1uEzEQviPxDpbvdDdp0p+omypqVYRU&#10;aEVBnB2v3V3J9hjbySa8DFJvPASPg3gNxvZmW2gBCZHDxjOe+Wbm88ycnG60ImvhfAumoqO9khJh&#10;ONStua3o+3cXL44o8YGZmikwoqJb4enp/Pmzk87OxBgaULVwBEGMn3W2ok0IdlYUnjdCM78HVhi8&#10;lOA0Cyi626J2rEN0rYpxWR4UHbjaOuDCe9Se50s6T/hSCh6upPQiEFVRzC2kr0vfZfwW8xM2u3XM&#10;Ni3v02D/kIVmrcGgA9Q5C4ysXPsISrfcgQcZ9jjoAqRsuUg1YDWj8pdqbhpmRaoFyfF2oMn/P1j+&#10;Zn3tSFvj240oMUzjG33//OXb1zuCCmSns36GRjf22vWSx2MsdSOdjv9YBNkkRrcDo2ITCEfl4XSy&#10;f1Qi8Rzv9g9Gx9NEeXHvbZ0PLwVoEg8VdfhiiUi2vvQBI6LpziQG86Da+qJVKgmxS8SZcmTN8H0Z&#10;58KEaXJXK/0a6qyflPjLL41q7IesPtipMUTqt4iUAv4URJkYykAMmvOJmiLykplIp7BVItop81ZI&#10;5BNrH6dEBuTHOfqG1SKrp7/NJQFGZInxB+zRn7Bzlr19dBVpEAbn8u/Og0eKDCYMzro14J4CUCH1&#10;C5Ips/2OpExNZClslpu+iZZQb7HxHOSJ9JZftNgAl8yHa+ZwBLFncK2EK/xIBV1FoT9R0oD79JQ+&#10;2uNk4C0lHY50Rf3HFXOCEvXK4MwcjyaTuAOSMJkejlFwD2+WD2/MSp8BdhWOBWaXjtE+qN1ROtAf&#10;cPssYlS8YoZj7Iry4HbCWcirBvcXF4tFMsO5tyxcmhvLI3gk2MBiFUC2qd8jUZmdnkCc/NSV/ZaK&#10;q+WhnKzud+n8BwAAAP//AwBQSwMEFAAGAAgAAAAhAIilL0rdAAAACAEAAA8AAABkcnMvZG93bnJl&#10;di54bWxMj8FOwzAQRO9I/IO1SFxQ6zRIaUjjVAipEiqntnzANt4mFvE6st028PW4JzjOzmrmTb2e&#10;7CAu5INxrGAxz0AQt04b7hR8HjazEkSIyBoHx6TgmwKsm/u7Givtrryjyz52IoVwqFBBH+NYSRna&#10;niyGuRuJk3dy3mJM0ndSe7ymcDvIPMsKadFwauhxpLee2q/92SowlH38eHzfGS/HYrstCDfuSanH&#10;h+l1BSLSFP+e4Yaf0KFJTEd3Zh3EoCANiQpm+csSxM1elGU6HRXky2eQTS3/D2h+AQAA//8DAFBL&#10;AQItABQABgAIAAAAIQC2gziS/gAAAOEBAAATAAAAAAAAAAAAAAAAAAAAAABbQ29udGVudF9UeXBl&#10;c10ueG1sUEsBAi0AFAAGAAgAAAAhADj9If/WAAAAlAEAAAsAAAAAAAAAAAAAAAAALwEAAF9yZWxz&#10;Ly5yZWxzUEsBAi0AFAAGAAgAAAAhACxXSOadAgAAkwUAAA4AAAAAAAAAAAAAAAAALgIAAGRycy9l&#10;Mm9Eb2MueG1sUEsBAi0AFAAGAAgAAAAhAIilL0rdAAAACAEAAA8AAAAAAAAAAAAAAAAA9wQAAGRy&#10;cy9kb3ducmV2LnhtbFBLBQYAAAAABAAEAPMAAAABBgAAAAA=&#10;" fillcolor="#bdd6ee [1304]" stroked="f" strokeweight="1pt">
              <v:textbox>
                <w:txbxContent>
                  <w:p w14:paraId="1C849908" w14:textId="4B516B84" w:rsidR="006F275F" w:rsidRPr="00C1208B" w:rsidRDefault="00C65D41" w:rsidP="002226A3">
                    <w:pPr>
                      <w:ind w:firstLineChars="2750" w:firstLine="8282"/>
                      <w:rPr>
                        <w:rFonts w:ascii="Arial" w:eastAsia="宋体" w:hAnsi="Arial"/>
                        <w:b/>
                        <w:bCs/>
                        <w:sz w:val="30"/>
                        <w:szCs w:val="30"/>
                      </w:rPr>
                    </w:pPr>
                    <w:r w:rsidRPr="00C1208B">
                      <w:rPr>
                        <w:rFonts w:ascii="Arial" w:eastAsia="宋体" w:hAnsi="Arial" w:hint="eastAsia"/>
                        <w:b/>
                        <w:bCs/>
                        <w:color w:val="000000" w:themeColor="text1"/>
                        <w:sz w:val="30"/>
                        <w:szCs w:val="30"/>
                      </w:rPr>
                      <w:t>超声波</w:t>
                    </w:r>
                    <w:r w:rsidR="002226A3">
                      <w:rPr>
                        <w:rFonts w:ascii="Arial" w:eastAsia="宋体" w:hAnsi="Arial" w:hint="eastAsia"/>
                        <w:b/>
                        <w:bCs/>
                        <w:color w:val="000000" w:themeColor="text1"/>
                        <w:sz w:val="30"/>
                        <w:szCs w:val="30"/>
                      </w:rPr>
                      <w:t>测距</w:t>
                    </w:r>
                    <w:r w:rsidRPr="00C1208B">
                      <w:rPr>
                        <w:rFonts w:ascii="Arial" w:eastAsia="宋体" w:hAnsi="Arial" w:hint="eastAsia"/>
                        <w:b/>
                        <w:bCs/>
                        <w:color w:val="000000" w:themeColor="text1"/>
                        <w:sz w:val="30"/>
                        <w:szCs w:val="30"/>
                      </w:rPr>
                      <w:t>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Pr="00C1208B">
                      <w:rPr>
                        <w:rFonts w:ascii="Arial" w:eastAsia="宋体" w:hAnsi="Arial"/>
                        <w:b/>
                        <w:bCs/>
                        <w:sz w:val="30"/>
                        <w:szCs w:val="30"/>
                      </w:rPr>
                      <w:t xml:space="preserve">                                                           </w:t>
                    </w:r>
                  </w:p>
                </w:txbxContent>
              </v:textbox>
              <w10:wrap anchorx="page"/>
            </v:rect>
          </w:pict>
        </mc:Fallback>
      </mc:AlternateContent>
    </w:r>
    <w:r>
      <w:rPr>
        <w:rFonts w:ascii="Noto Sans S Chinese DemiLight" w:eastAsia="Noto Sans S Chinese DemiLight" w:hAnsi="Noto Sans S Chinese DemiLight" w:hint="eastAsia"/>
        <w:color w:val="000000" w:themeColor="text1"/>
      </w:rPr>
      <w:t xml:space="preserve"> </w:t>
    </w:r>
    <w:r>
      <w:rPr>
        <w:rFonts w:ascii="Noto Sans S Chinese DemiLight" w:eastAsia="Noto Sans S Chinese DemiLight" w:hAnsi="Noto Sans S Chinese DemiLight"/>
        <w:color w:val="000000" w:themeColor="text1"/>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55E4"/>
    <w:multiLevelType w:val="hybridMultilevel"/>
    <w:tmpl w:val="453EA724"/>
    <w:lvl w:ilvl="0" w:tplc="0409000F">
      <w:start w:val="1"/>
      <w:numFmt w:val="decimal"/>
      <w:lvlText w:val="%1."/>
      <w:lvlJc w:val="left"/>
      <w:pPr>
        <w:ind w:left="1413" w:hanging="420"/>
      </w:p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 w15:restartNumberingAfterBreak="0">
    <w:nsid w:val="10DE4F0B"/>
    <w:multiLevelType w:val="multilevel"/>
    <w:tmpl w:val="3CC34A64"/>
    <w:lvl w:ilvl="0">
      <w:start w:val="1"/>
      <w:numFmt w:val="bullet"/>
      <w:lvlText w:val=""/>
      <w:lvlJc w:val="left"/>
      <w:pPr>
        <w:ind w:left="425" w:hanging="198"/>
      </w:pPr>
      <w:rPr>
        <w:rFonts w:ascii="Wingdings" w:hAnsi="Wingdings" w:hint="default"/>
      </w:rPr>
    </w:lvl>
    <w:lvl w:ilvl="1">
      <w:start w:val="1"/>
      <w:numFmt w:val="decimal"/>
      <w:lvlText w:val="%2."/>
      <w:lvlJc w:val="left"/>
      <w:pPr>
        <w:tabs>
          <w:tab w:val="left" w:pos="927"/>
        </w:tabs>
        <w:ind w:left="927"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2" w15:restartNumberingAfterBreak="0">
    <w:nsid w:val="1BED139F"/>
    <w:multiLevelType w:val="hybridMultilevel"/>
    <w:tmpl w:val="CC522462"/>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3" w15:restartNumberingAfterBreak="0">
    <w:nsid w:val="21364C72"/>
    <w:multiLevelType w:val="multilevel"/>
    <w:tmpl w:val="21364C7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248B2A45"/>
    <w:multiLevelType w:val="multilevel"/>
    <w:tmpl w:val="248B2A45"/>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2BB20E29"/>
    <w:multiLevelType w:val="hybridMultilevel"/>
    <w:tmpl w:val="9A9CF498"/>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539" w:hanging="420"/>
      </w:pPr>
      <w:rPr>
        <w:rFonts w:ascii="Wingdings" w:hAnsi="Wingdings" w:hint="default"/>
      </w:rPr>
    </w:lvl>
    <w:lvl w:ilvl="2" w:tplc="04090005" w:tentative="1">
      <w:start w:val="1"/>
      <w:numFmt w:val="bullet"/>
      <w:lvlText w:val=""/>
      <w:lvlJc w:val="left"/>
      <w:pPr>
        <w:ind w:left="1959" w:hanging="420"/>
      </w:pPr>
      <w:rPr>
        <w:rFonts w:ascii="Wingdings" w:hAnsi="Wingdings" w:hint="default"/>
      </w:rPr>
    </w:lvl>
    <w:lvl w:ilvl="3" w:tplc="04090001" w:tentative="1">
      <w:start w:val="1"/>
      <w:numFmt w:val="bullet"/>
      <w:lvlText w:val=""/>
      <w:lvlJc w:val="left"/>
      <w:pPr>
        <w:ind w:left="2379" w:hanging="420"/>
      </w:pPr>
      <w:rPr>
        <w:rFonts w:ascii="Wingdings" w:hAnsi="Wingdings" w:hint="default"/>
      </w:rPr>
    </w:lvl>
    <w:lvl w:ilvl="4" w:tplc="04090003" w:tentative="1">
      <w:start w:val="1"/>
      <w:numFmt w:val="bullet"/>
      <w:lvlText w:val=""/>
      <w:lvlJc w:val="left"/>
      <w:pPr>
        <w:ind w:left="2799" w:hanging="420"/>
      </w:pPr>
      <w:rPr>
        <w:rFonts w:ascii="Wingdings" w:hAnsi="Wingdings" w:hint="default"/>
      </w:rPr>
    </w:lvl>
    <w:lvl w:ilvl="5" w:tplc="04090005" w:tentative="1">
      <w:start w:val="1"/>
      <w:numFmt w:val="bullet"/>
      <w:lvlText w:val=""/>
      <w:lvlJc w:val="left"/>
      <w:pPr>
        <w:ind w:left="3219" w:hanging="420"/>
      </w:pPr>
      <w:rPr>
        <w:rFonts w:ascii="Wingdings" w:hAnsi="Wingdings" w:hint="default"/>
      </w:rPr>
    </w:lvl>
    <w:lvl w:ilvl="6" w:tplc="04090001" w:tentative="1">
      <w:start w:val="1"/>
      <w:numFmt w:val="bullet"/>
      <w:lvlText w:val=""/>
      <w:lvlJc w:val="left"/>
      <w:pPr>
        <w:ind w:left="3639" w:hanging="420"/>
      </w:pPr>
      <w:rPr>
        <w:rFonts w:ascii="Wingdings" w:hAnsi="Wingdings" w:hint="default"/>
      </w:rPr>
    </w:lvl>
    <w:lvl w:ilvl="7" w:tplc="04090003" w:tentative="1">
      <w:start w:val="1"/>
      <w:numFmt w:val="bullet"/>
      <w:lvlText w:val=""/>
      <w:lvlJc w:val="left"/>
      <w:pPr>
        <w:ind w:left="4059" w:hanging="420"/>
      </w:pPr>
      <w:rPr>
        <w:rFonts w:ascii="Wingdings" w:hAnsi="Wingdings" w:hint="default"/>
      </w:rPr>
    </w:lvl>
    <w:lvl w:ilvl="8" w:tplc="04090005" w:tentative="1">
      <w:start w:val="1"/>
      <w:numFmt w:val="bullet"/>
      <w:lvlText w:val=""/>
      <w:lvlJc w:val="left"/>
      <w:pPr>
        <w:ind w:left="4479" w:hanging="420"/>
      </w:pPr>
      <w:rPr>
        <w:rFonts w:ascii="Wingdings" w:hAnsi="Wingdings" w:hint="default"/>
      </w:rPr>
    </w:lvl>
  </w:abstractNum>
  <w:abstractNum w:abstractNumId="6" w15:restartNumberingAfterBreak="0">
    <w:nsid w:val="2BEC3036"/>
    <w:multiLevelType w:val="hybridMultilevel"/>
    <w:tmpl w:val="7BF01E54"/>
    <w:lvl w:ilvl="0" w:tplc="04090001">
      <w:start w:val="1"/>
      <w:numFmt w:val="bullet"/>
      <w:lvlText w:val=""/>
      <w:lvlJc w:val="left"/>
      <w:pPr>
        <w:ind w:left="1500" w:hanging="420"/>
      </w:pPr>
      <w:rPr>
        <w:rFonts w:ascii="Wingdings" w:hAnsi="Wingdings" w:hint="default"/>
      </w:rPr>
    </w:lvl>
    <w:lvl w:ilvl="1" w:tplc="04090003" w:tentative="1">
      <w:start w:val="1"/>
      <w:numFmt w:val="bullet"/>
      <w:lvlText w:val=""/>
      <w:lvlJc w:val="left"/>
      <w:pPr>
        <w:ind w:left="1920" w:hanging="420"/>
      </w:pPr>
      <w:rPr>
        <w:rFonts w:ascii="Wingdings" w:hAnsi="Wingdings" w:hint="default"/>
      </w:rPr>
    </w:lvl>
    <w:lvl w:ilvl="2" w:tplc="04090005"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3" w:tentative="1">
      <w:start w:val="1"/>
      <w:numFmt w:val="bullet"/>
      <w:lvlText w:val=""/>
      <w:lvlJc w:val="left"/>
      <w:pPr>
        <w:ind w:left="3180" w:hanging="420"/>
      </w:pPr>
      <w:rPr>
        <w:rFonts w:ascii="Wingdings" w:hAnsi="Wingdings" w:hint="default"/>
      </w:rPr>
    </w:lvl>
    <w:lvl w:ilvl="5" w:tplc="04090005"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3" w:tentative="1">
      <w:start w:val="1"/>
      <w:numFmt w:val="bullet"/>
      <w:lvlText w:val=""/>
      <w:lvlJc w:val="left"/>
      <w:pPr>
        <w:ind w:left="4440" w:hanging="420"/>
      </w:pPr>
      <w:rPr>
        <w:rFonts w:ascii="Wingdings" w:hAnsi="Wingdings" w:hint="default"/>
      </w:rPr>
    </w:lvl>
    <w:lvl w:ilvl="8" w:tplc="04090005" w:tentative="1">
      <w:start w:val="1"/>
      <w:numFmt w:val="bullet"/>
      <w:lvlText w:val=""/>
      <w:lvlJc w:val="left"/>
      <w:pPr>
        <w:ind w:left="4860" w:hanging="420"/>
      </w:pPr>
      <w:rPr>
        <w:rFonts w:ascii="Wingdings" w:hAnsi="Wingdings" w:hint="default"/>
      </w:rPr>
    </w:lvl>
  </w:abstractNum>
  <w:abstractNum w:abstractNumId="7" w15:restartNumberingAfterBreak="0">
    <w:nsid w:val="2C7D056D"/>
    <w:multiLevelType w:val="hybridMultilevel"/>
    <w:tmpl w:val="ACEC656A"/>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8" w15:restartNumberingAfterBreak="0">
    <w:nsid w:val="2DA314CD"/>
    <w:multiLevelType w:val="multilevel"/>
    <w:tmpl w:val="2DA314CD"/>
    <w:lvl w:ilvl="0">
      <w:start w:val="1"/>
      <w:numFmt w:val="decimal"/>
      <w:lvlText w:val="%1."/>
      <w:lvlJc w:val="left"/>
      <w:pPr>
        <w:ind w:left="1413" w:hanging="420"/>
      </w:p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9" w15:restartNumberingAfterBreak="0">
    <w:nsid w:val="37EE6265"/>
    <w:multiLevelType w:val="hybridMultilevel"/>
    <w:tmpl w:val="F0CEC072"/>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10" w15:restartNumberingAfterBreak="0">
    <w:nsid w:val="3C15292F"/>
    <w:multiLevelType w:val="multilevel"/>
    <w:tmpl w:val="3C15292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3C250CBE"/>
    <w:multiLevelType w:val="hybridMultilevel"/>
    <w:tmpl w:val="0302A49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CC34A64"/>
    <w:multiLevelType w:val="multilevel"/>
    <w:tmpl w:val="3CC34A64"/>
    <w:lvl w:ilvl="0">
      <w:start w:val="1"/>
      <w:numFmt w:val="bullet"/>
      <w:lvlText w:val=""/>
      <w:lvlJc w:val="left"/>
      <w:pPr>
        <w:ind w:left="425" w:hanging="198"/>
      </w:pPr>
      <w:rPr>
        <w:rFonts w:ascii="Wingdings" w:hAnsi="Wingdings" w:hint="default"/>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13" w15:restartNumberingAfterBreak="0">
    <w:nsid w:val="41081CD5"/>
    <w:multiLevelType w:val="hybridMultilevel"/>
    <w:tmpl w:val="CA5E111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7C75F48"/>
    <w:multiLevelType w:val="hybridMultilevel"/>
    <w:tmpl w:val="41FCBA10"/>
    <w:lvl w:ilvl="0" w:tplc="04090001">
      <w:start w:val="1"/>
      <w:numFmt w:val="bullet"/>
      <w:lvlText w:val=""/>
      <w:lvlJc w:val="left"/>
      <w:pPr>
        <w:ind w:left="1470" w:hanging="420"/>
      </w:pPr>
      <w:rPr>
        <w:rFonts w:ascii="Wingdings" w:hAnsi="Wingdings" w:hint="default"/>
      </w:rPr>
    </w:lvl>
    <w:lvl w:ilvl="1" w:tplc="04090003" w:tentative="1">
      <w:start w:val="1"/>
      <w:numFmt w:val="bullet"/>
      <w:lvlText w:val=""/>
      <w:lvlJc w:val="left"/>
      <w:pPr>
        <w:ind w:left="1890" w:hanging="420"/>
      </w:pPr>
      <w:rPr>
        <w:rFonts w:ascii="Wingdings" w:hAnsi="Wingdings" w:hint="default"/>
      </w:rPr>
    </w:lvl>
    <w:lvl w:ilvl="2" w:tplc="04090005"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3" w:tentative="1">
      <w:start w:val="1"/>
      <w:numFmt w:val="bullet"/>
      <w:lvlText w:val=""/>
      <w:lvlJc w:val="left"/>
      <w:pPr>
        <w:ind w:left="3150" w:hanging="420"/>
      </w:pPr>
      <w:rPr>
        <w:rFonts w:ascii="Wingdings" w:hAnsi="Wingdings" w:hint="default"/>
      </w:rPr>
    </w:lvl>
    <w:lvl w:ilvl="5" w:tplc="04090005"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3" w:tentative="1">
      <w:start w:val="1"/>
      <w:numFmt w:val="bullet"/>
      <w:lvlText w:val=""/>
      <w:lvlJc w:val="left"/>
      <w:pPr>
        <w:ind w:left="4410" w:hanging="420"/>
      </w:pPr>
      <w:rPr>
        <w:rFonts w:ascii="Wingdings" w:hAnsi="Wingdings" w:hint="default"/>
      </w:rPr>
    </w:lvl>
    <w:lvl w:ilvl="8" w:tplc="04090005" w:tentative="1">
      <w:start w:val="1"/>
      <w:numFmt w:val="bullet"/>
      <w:lvlText w:val=""/>
      <w:lvlJc w:val="left"/>
      <w:pPr>
        <w:ind w:left="4830" w:hanging="420"/>
      </w:pPr>
      <w:rPr>
        <w:rFonts w:ascii="Wingdings" w:hAnsi="Wingdings" w:hint="default"/>
      </w:rPr>
    </w:lvl>
  </w:abstractNum>
  <w:abstractNum w:abstractNumId="15" w15:restartNumberingAfterBreak="0">
    <w:nsid w:val="51CC348B"/>
    <w:multiLevelType w:val="hybridMultilevel"/>
    <w:tmpl w:val="73C82CEE"/>
    <w:lvl w:ilvl="0" w:tplc="04090001">
      <w:start w:val="1"/>
      <w:numFmt w:val="bullet"/>
      <w:lvlText w:val=""/>
      <w:lvlJc w:val="left"/>
      <w:pPr>
        <w:ind w:left="837" w:hanging="420"/>
      </w:pPr>
      <w:rPr>
        <w:rFonts w:ascii="Wingdings" w:hAnsi="Wingdings" w:hint="default"/>
      </w:rPr>
    </w:lvl>
    <w:lvl w:ilvl="1" w:tplc="04090003" w:tentative="1">
      <w:start w:val="1"/>
      <w:numFmt w:val="bullet"/>
      <w:lvlText w:val=""/>
      <w:lvlJc w:val="left"/>
      <w:pPr>
        <w:ind w:left="1257" w:hanging="420"/>
      </w:pPr>
      <w:rPr>
        <w:rFonts w:ascii="Wingdings" w:hAnsi="Wingdings" w:hint="default"/>
      </w:rPr>
    </w:lvl>
    <w:lvl w:ilvl="2" w:tplc="04090005" w:tentative="1">
      <w:start w:val="1"/>
      <w:numFmt w:val="bullet"/>
      <w:lvlText w:val=""/>
      <w:lvlJc w:val="left"/>
      <w:pPr>
        <w:ind w:left="1677" w:hanging="420"/>
      </w:pPr>
      <w:rPr>
        <w:rFonts w:ascii="Wingdings" w:hAnsi="Wingdings" w:hint="default"/>
      </w:rPr>
    </w:lvl>
    <w:lvl w:ilvl="3" w:tplc="04090001" w:tentative="1">
      <w:start w:val="1"/>
      <w:numFmt w:val="bullet"/>
      <w:lvlText w:val=""/>
      <w:lvlJc w:val="left"/>
      <w:pPr>
        <w:ind w:left="2097" w:hanging="420"/>
      </w:pPr>
      <w:rPr>
        <w:rFonts w:ascii="Wingdings" w:hAnsi="Wingdings" w:hint="default"/>
      </w:rPr>
    </w:lvl>
    <w:lvl w:ilvl="4" w:tplc="04090003" w:tentative="1">
      <w:start w:val="1"/>
      <w:numFmt w:val="bullet"/>
      <w:lvlText w:val=""/>
      <w:lvlJc w:val="left"/>
      <w:pPr>
        <w:ind w:left="2517" w:hanging="420"/>
      </w:pPr>
      <w:rPr>
        <w:rFonts w:ascii="Wingdings" w:hAnsi="Wingdings" w:hint="default"/>
      </w:rPr>
    </w:lvl>
    <w:lvl w:ilvl="5" w:tplc="04090005" w:tentative="1">
      <w:start w:val="1"/>
      <w:numFmt w:val="bullet"/>
      <w:lvlText w:val=""/>
      <w:lvlJc w:val="left"/>
      <w:pPr>
        <w:ind w:left="2937" w:hanging="420"/>
      </w:pPr>
      <w:rPr>
        <w:rFonts w:ascii="Wingdings" w:hAnsi="Wingdings" w:hint="default"/>
      </w:rPr>
    </w:lvl>
    <w:lvl w:ilvl="6" w:tplc="04090001" w:tentative="1">
      <w:start w:val="1"/>
      <w:numFmt w:val="bullet"/>
      <w:lvlText w:val=""/>
      <w:lvlJc w:val="left"/>
      <w:pPr>
        <w:ind w:left="3357" w:hanging="420"/>
      </w:pPr>
      <w:rPr>
        <w:rFonts w:ascii="Wingdings" w:hAnsi="Wingdings" w:hint="default"/>
      </w:rPr>
    </w:lvl>
    <w:lvl w:ilvl="7" w:tplc="04090003" w:tentative="1">
      <w:start w:val="1"/>
      <w:numFmt w:val="bullet"/>
      <w:lvlText w:val=""/>
      <w:lvlJc w:val="left"/>
      <w:pPr>
        <w:ind w:left="3777" w:hanging="420"/>
      </w:pPr>
      <w:rPr>
        <w:rFonts w:ascii="Wingdings" w:hAnsi="Wingdings" w:hint="default"/>
      </w:rPr>
    </w:lvl>
    <w:lvl w:ilvl="8" w:tplc="04090005" w:tentative="1">
      <w:start w:val="1"/>
      <w:numFmt w:val="bullet"/>
      <w:lvlText w:val=""/>
      <w:lvlJc w:val="left"/>
      <w:pPr>
        <w:ind w:left="4197" w:hanging="420"/>
      </w:pPr>
      <w:rPr>
        <w:rFonts w:ascii="Wingdings" w:hAnsi="Wingdings" w:hint="default"/>
      </w:rPr>
    </w:lvl>
  </w:abstractNum>
  <w:abstractNum w:abstractNumId="16" w15:restartNumberingAfterBreak="0">
    <w:nsid w:val="5255518F"/>
    <w:multiLevelType w:val="hybridMultilevel"/>
    <w:tmpl w:val="1F427BAC"/>
    <w:lvl w:ilvl="0" w:tplc="04090001">
      <w:start w:val="1"/>
      <w:numFmt w:val="bullet"/>
      <w:lvlText w:val=""/>
      <w:lvlJc w:val="left"/>
      <w:pPr>
        <w:ind w:left="1746" w:hanging="420"/>
      </w:pPr>
      <w:rPr>
        <w:rFonts w:ascii="Wingdings" w:hAnsi="Wingdings" w:hint="default"/>
      </w:rPr>
    </w:lvl>
    <w:lvl w:ilvl="1" w:tplc="04090003" w:tentative="1">
      <w:start w:val="1"/>
      <w:numFmt w:val="bullet"/>
      <w:lvlText w:val=""/>
      <w:lvlJc w:val="left"/>
      <w:pPr>
        <w:ind w:left="2166" w:hanging="420"/>
      </w:pPr>
      <w:rPr>
        <w:rFonts w:ascii="Wingdings" w:hAnsi="Wingdings" w:hint="default"/>
      </w:rPr>
    </w:lvl>
    <w:lvl w:ilvl="2" w:tplc="04090005" w:tentative="1">
      <w:start w:val="1"/>
      <w:numFmt w:val="bullet"/>
      <w:lvlText w:val=""/>
      <w:lvlJc w:val="left"/>
      <w:pPr>
        <w:ind w:left="2586" w:hanging="420"/>
      </w:pPr>
      <w:rPr>
        <w:rFonts w:ascii="Wingdings" w:hAnsi="Wingdings" w:hint="default"/>
      </w:rPr>
    </w:lvl>
    <w:lvl w:ilvl="3" w:tplc="04090001" w:tentative="1">
      <w:start w:val="1"/>
      <w:numFmt w:val="bullet"/>
      <w:lvlText w:val=""/>
      <w:lvlJc w:val="left"/>
      <w:pPr>
        <w:ind w:left="3006" w:hanging="420"/>
      </w:pPr>
      <w:rPr>
        <w:rFonts w:ascii="Wingdings" w:hAnsi="Wingdings" w:hint="default"/>
      </w:rPr>
    </w:lvl>
    <w:lvl w:ilvl="4" w:tplc="04090003" w:tentative="1">
      <w:start w:val="1"/>
      <w:numFmt w:val="bullet"/>
      <w:lvlText w:val=""/>
      <w:lvlJc w:val="left"/>
      <w:pPr>
        <w:ind w:left="3426" w:hanging="420"/>
      </w:pPr>
      <w:rPr>
        <w:rFonts w:ascii="Wingdings" w:hAnsi="Wingdings" w:hint="default"/>
      </w:rPr>
    </w:lvl>
    <w:lvl w:ilvl="5" w:tplc="04090005" w:tentative="1">
      <w:start w:val="1"/>
      <w:numFmt w:val="bullet"/>
      <w:lvlText w:val=""/>
      <w:lvlJc w:val="left"/>
      <w:pPr>
        <w:ind w:left="3846" w:hanging="420"/>
      </w:pPr>
      <w:rPr>
        <w:rFonts w:ascii="Wingdings" w:hAnsi="Wingdings" w:hint="default"/>
      </w:rPr>
    </w:lvl>
    <w:lvl w:ilvl="6" w:tplc="04090001" w:tentative="1">
      <w:start w:val="1"/>
      <w:numFmt w:val="bullet"/>
      <w:lvlText w:val=""/>
      <w:lvlJc w:val="left"/>
      <w:pPr>
        <w:ind w:left="4266" w:hanging="420"/>
      </w:pPr>
      <w:rPr>
        <w:rFonts w:ascii="Wingdings" w:hAnsi="Wingdings" w:hint="default"/>
      </w:rPr>
    </w:lvl>
    <w:lvl w:ilvl="7" w:tplc="04090003" w:tentative="1">
      <w:start w:val="1"/>
      <w:numFmt w:val="bullet"/>
      <w:lvlText w:val=""/>
      <w:lvlJc w:val="left"/>
      <w:pPr>
        <w:ind w:left="4686" w:hanging="420"/>
      </w:pPr>
      <w:rPr>
        <w:rFonts w:ascii="Wingdings" w:hAnsi="Wingdings" w:hint="default"/>
      </w:rPr>
    </w:lvl>
    <w:lvl w:ilvl="8" w:tplc="04090005" w:tentative="1">
      <w:start w:val="1"/>
      <w:numFmt w:val="bullet"/>
      <w:lvlText w:val=""/>
      <w:lvlJc w:val="left"/>
      <w:pPr>
        <w:ind w:left="5106" w:hanging="420"/>
      </w:pPr>
      <w:rPr>
        <w:rFonts w:ascii="Wingdings" w:hAnsi="Wingdings" w:hint="default"/>
      </w:rPr>
    </w:lvl>
  </w:abstractNum>
  <w:abstractNum w:abstractNumId="17" w15:restartNumberingAfterBreak="0">
    <w:nsid w:val="6B777DFC"/>
    <w:multiLevelType w:val="hybridMultilevel"/>
    <w:tmpl w:val="21B0C4B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8" w15:restartNumberingAfterBreak="0">
    <w:nsid w:val="70EF5D87"/>
    <w:multiLevelType w:val="hybridMultilevel"/>
    <w:tmpl w:val="90B4B576"/>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9" w15:restartNumberingAfterBreak="0">
    <w:nsid w:val="7C354DEE"/>
    <w:multiLevelType w:val="hybridMultilevel"/>
    <w:tmpl w:val="6D889A9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3"/>
  </w:num>
  <w:num w:numId="2">
    <w:abstractNumId w:val="12"/>
  </w:num>
  <w:num w:numId="3">
    <w:abstractNumId w:val="10"/>
  </w:num>
  <w:num w:numId="4">
    <w:abstractNumId w:val="4"/>
  </w:num>
  <w:num w:numId="5">
    <w:abstractNumId w:val="8"/>
  </w:num>
  <w:num w:numId="6">
    <w:abstractNumId w:val="18"/>
  </w:num>
  <w:num w:numId="7">
    <w:abstractNumId w:val="13"/>
  </w:num>
  <w:num w:numId="8">
    <w:abstractNumId w:val="14"/>
  </w:num>
  <w:num w:numId="9">
    <w:abstractNumId w:val="9"/>
  </w:num>
  <w:num w:numId="10">
    <w:abstractNumId w:val="6"/>
  </w:num>
  <w:num w:numId="11">
    <w:abstractNumId w:val="2"/>
  </w:num>
  <w:num w:numId="12">
    <w:abstractNumId w:val="7"/>
  </w:num>
  <w:num w:numId="13">
    <w:abstractNumId w:val="16"/>
  </w:num>
  <w:num w:numId="14">
    <w:abstractNumId w:val="17"/>
  </w:num>
  <w:num w:numId="15">
    <w:abstractNumId w:val="0"/>
  </w:num>
  <w:num w:numId="16">
    <w:abstractNumId w:val="19"/>
  </w:num>
  <w:num w:numId="17">
    <w:abstractNumId w:val="15"/>
  </w:num>
  <w:num w:numId="18">
    <w:abstractNumId w:val="5"/>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8B"/>
    <w:rsid w:val="00005870"/>
    <w:rsid w:val="00007C2B"/>
    <w:rsid w:val="00017040"/>
    <w:rsid w:val="0005615F"/>
    <w:rsid w:val="00060236"/>
    <w:rsid w:val="00084407"/>
    <w:rsid w:val="00092660"/>
    <w:rsid w:val="00092D66"/>
    <w:rsid w:val="000A7C03"/>
    <w:rsid w:val="000B4FB3"/>
    <w:rsid w:val="000C7732"/>
    <w:rsid w:val="000C7B61"/>
    <w:rsid w:val="000D3F12"/>
    <w:rsid w:val="00101E2E"/>
    <w:rsid w:val="001020AB"/>
    <w:rsid w:val="00141254"/>
    <w:rsid w:val="00150EFD"/>
    <w:rsid w:val="00182258"/>
    <w:rsid w:val="001913E4"/>
    <w:rsid w:val="001C3356"/>
    <w:rsid w:val="001C74DA"/>
    <w:rsid w:val="002226A3"/>
    <w:rsid w:val="00231E3B"/>
    <w:rsid w:val="002750F0"/>
    <w:rsid w:val="002A4440"/>
    <w:rsid w:val="002A54D3"/>
    <w:rsid w:val="002B124A"/>
    <w:rsid w:val="002B3B5A"/>
    <w:rsid w:val="002B732B"/>
    <w:rsid w:val="002D06B4"/>
    <w:rsid w:val="002D10E8"/>
    <w:rsid w:val="002D6FFB"/>
    <w:rsid w:val="002F495B"/>
    <w:rsid w:val="0031093A"/>
    <w:rsid w:val="003624EB"/>
    <w:rsid w:val="00381606"/>
    <w:rsid w:val="00392F67"/>
    <w:rsid w:val="003966E5"/>
    <w:rsid w:val="003F045B"/>
    <w:rsid w:val="003F2C45"/>
    <w:rsid w:val="003F547D"/>
    <w:rsid w:val="00400F19"/>
    <w:rsid w:val="004162B4"/>
    <w:rsid w:val="00424F38"/>
    <w:rsid w:val="004257BC"/>
    <w:rsid w:val="00444C75"/>
    <w:rsid w:val="00467DC7"/>
    <w:rsid w:val="004738AF"/>
    <w:rsid w:val="004861AA"/>
    <w:rsid w:val="004C4432"/>
    <w:rsid w:val="004C59E8"/>
    <w:rsid w:val="004E7F82"/>
    <w:rsid w:val="00507F22"/>
    <w:rsid w:val="005167A1"/>
    <w:rsid w:val="0057748B"/>
    <w:rsid w:val="00597126"/>
    <w:rsid w:val="005A1CC8"/>
    <w:rsid w:val="005B542A"/>
    <w:rsid w:val="005D08BC"/>
    <w:rsid w:val="005D3A15"/>
    <w:rsid w:val="005E35F4"/>
    <w:rsid w:val="00697716"/>
    <w:rsid w:val="006B77B9"/>
    <w:rsid w:val="006C5B7D"/>
    <w:rsid w:val="006D53EC"/>
    <w:rsid w:val="006F275F"/>
    <w:rsid w:val="00705027"/>
    <w:rsid w:val="00711A81"/>
    <w:rsid w:val="00724289"/>
    <w:rsid w:val="007264E2"/>
    <w:rsid w:val="007413AC"/>
    <w:rsid w:val="007514AA"/>
    <w:rsid w:val="007809A2"/>
    <w:rsid w:val="00787D53"/>
    <w:rsid w:val="007901D2"/>
    <w:rsid w:val="007C44F5"/>
    <w:rsid w:val="007D011B"/>
    <w:rsid w:val="007E282D"/>
    <w:rsid w:val="0085728B"/>
    <w:rsid w:val="008574C5"/>
    <w:rsid w:val="008657F7"/>
    <w:rsid w:val="00885638"/>
    <w:rsid w:val="008A6A02"/>
    <w:rsid w:val="008B5718"/>
    <w:rsid w:val="008C2185"/>
    <w:rsid w:val="008C386F"/>
    <w:rsid w:val="008D222E"/>
    <w:rsid w:val="00930DA6"/>
    <w:rsid w:val="00931B5A"/>
    <w:rsid w:val="009338D3"/>
    <w:rsid w:val="00935E4E"/>
    <w:rsid w:val="00950E87"/>
    <w:rsid w:val="00951BD7"/>
    <w:rsid w:val="00952124"/>
    <w:rsid w:val="00961C5E"/>
    <w:rsid w:val="00967031"/>
    <w:rsid w:val="009863DC"/>
    <w:rsid w:val="009977A0"/>
    <w:rsid w:val="009C3D59"/>
    <w:rsid w:val="009E702C"/>
    <w:rsid w:val="009F0589"/>
    <w:rsid w:val="00A00005"/>
    <w:rsid w:val="00A05F02"/>
    <w:rsid w:val="00A51A24"/>
    <w:rsid w:val="00A70E9E"/>
    <w:rsid w:val="00AC1FD9"/>
    <w:rsid w:val="00AD527F"/>
    <w:rsid w:val="00AD6A2A"/>
    <w:rsid w:val="00B13CC6"/>
    <w:rsid w:val="00B6559E"/>
    <w:rsid w:val="00B66183"/>
    <w:rsid w:val="00B8183B"/>
    <w:rsid w:val="00B90711"/>
    <w:rsid w:val="00C06A09"/>
    <w:rsid w:val="00C1208B"/>
    <w:rsid w:val="00C15C8B"/>
    <w:rsid w:val="00C271E5"/>
    <w:rsid w:val="00C320B0"/>
    <w:rsid w:val="00C56D62"/>
    <w:rsid w:val="00C65D41"/>
    <w:rsid w:val="00C8241A"/>
    <w:rsid w:val="00C85AB2"/>
    <w:rsid w:val="00C877FC"/>
    <w:rsid w:val="00C913F1"/>
    <w:rsid w:val="00C95EA5"/>
    <w:rsid w:val="00C97CE1"/>
    <w:rsid w:val="00CB0370"/>
    <w:rsid w:val="00CC5CB0"/>
    <w:rsid w:val="00D00203"/>
    <w:rsid w:val="00D14F43"/>
    <w:rsid w:val="00D244AA"/>
    <w:rsid w:val="00D513BA"/>
    <w:rsid w:val="00D57D40"/>
    <w:rsid w:val="00D64A4C"/>
    <w:rsid w:val="00D70C4E"/>
    <w:rsid w:val="00D7101A"/>
    <w:rsid w:val="00D87CD5"/>
    <w:rsid w:val="00DA1170"/>
    <w:rsid w:val="00DB0398"/>
    <w:rsid w:val="00DC1C9F"/>
    <w:rsid w:val="00DC290C"/>
    <w:rsid w:val="00DC4FA2"/>
    <w:rsid w:val="00DC6877"/>
    <w:rsid w:val="00DE423C"/>
    <w:rsid w:val="00E04708"/>
    <w:rsid w:val="00E11591"/>
    <w:rsid w:val="00E17A72"/>
    <w:rsid w:val="00E466E8"/>
    <w:rsid w:val="00EF540B"/>
    <w:rsid w:val="00F11B07"/>
    <w:rsid w:val="00F2538A"/>
    <w:rsid w:val="00F304DE"/>
    <w:rsid w:val="00F36B6C"/>
    <w:rsid w:val="00F41A84"/>
    <w:rsid w:val="00F6101A"/>
    <w:rsid w:val="00F626F6"/>
    <w:rsid w:val="00F647AD"/>
    <w:rsid w:val="00F65ED1"/>
    <w:rsid w:val="00F80BDE"/>
    <w:rsid w:val="00F94763"/>
    <w:rsid w:val="00FB0922"/>
    <w:rsid w:val="00FC3018"/>
    <w:rsid w:val="00FD3FE7"/>
    <w:rsid w:val="00FE55E9"/>
    <w:rsid w:val="5C161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24A05C5"/>
  <w15:docId w15:val="{2FF9874E-97E7-47D9-BFF3-57F9F11A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563C1" w:themeColor="hyperlink"/>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9">
    <w:name w:val="List Paragraph"/>
    <w:basedOn w:val="a"/>
    <w:uiPriority w:val="99"/>
    <w:qFormat/>
    <w:pPr>
      <w:ind w:firstLineChars="200" w:firstLine="420"/>
    </w:pPr>
    <w:rPr>
      <w:rFonts w:ascii="Calibri" w:eastAsia="宋体" w:hAnsi="Calibri" w:cs="Times New Roman"/>
      <w:szCs w:val="21"/>
    </w:rPr>
  </w:style>
  <w:style w:type="character" w:customStyle="1" w:styleId="UnresolvedMention">
    <w:name w:val="Unresolved Mention"/>
    <w:basedOn w:val="a0"/>
    <w:uiPriority w:val="99"/>
    <w:semiHidden/>
    <w:unhideWhenUsed/>
    <w:rsid w:val="00CB0370"/>
    <w:rPr>
      <w:color w:val="605E5C"/>
      <w:shd w:val="clear" w:color="auto" w:fill="E1DFDD"/>
    </w:rPr>
  </w:style>
  <w:style w:type="paragraph" w:styleId="aa">
    <w:name w:val="Normal (Web)"/>
    <w:basedOn w:val="a"/>
    <w:uiPriority w:val="99"/>
    <w:unhideWhenUsed/>
    <w:rsid w:val="008574C5"/>
    <w:pPr>
      <w:widowControl/>
      <w:spacing w:before="100" w:beforeAutospacing="1" w:after="100" w:afterAutospacing="1"/>
      <w:jc w:val="left"/>
    </w:pPr>
    <w:rPr>
      <w:rFonts w:ascii="宋体" w:eastAsia="宋体" w:hAnsi="宋体" w:cs="宋体"/>
      <w:kern w:val="0"/>
      <w:sz w:val="24"/>
      <w:szCs w:val="24"/>
    </w:rPr>
  </w:style>
  <w:style w:type="paragraph" w:customStyle="1" w:styleId="1">
    <w:name w:val="列表段落1"/>
    <w:basedOn w:val="a"/>
    <w:qFormat/>
    <w:rsid w:val="00FC3018"/>
    <w:pPr>
      <w:ind w:firstLineChars="200" w:firstLine="20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914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an.baidu.com/s/1_hWxvePpNsXlQIjT4UFK1w" TargetMode="External"/><Relationship Id="rId18" Type="http://schemas.openxmlformats.org/officeDocument/2006/relationships/oleObject" Target="embeddings/oleObject1.bin"/><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AB2C64-627D-425B-AF00-A2ED7008F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1042</Words>
  <Characters>5940</Characters>
  <Application>Microsoft Office Word</Application>
  <DocSecurity>0</DocSecurity>
  <Lines>49</Lines>
  <Paragraphs>13</Paragraphs>
  <ScaleCrop>false</ScaleCrop>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HC</cp:lastModifiedBy>
  <cp:revision>11</cp:revision>
  <cp:lastPrinted>2021-06-01T09:27:00Z</cp:lastPrinted>
  <dcterms:created xsi:type="dcterms:W3CDTF">2021-11-22T10:08:00Z</dcterms:created>
  <dcterms:modified xsi:type="dcterms:W3CDTF">2022-02-27T02:59:00Z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